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340"/>
        <w:jc w:val="center"/>
      </w:pPr>
      <w:bookmarkStart w:id="0" w:name="_Toc378681341"/>
      <w:r>
        <w:rPr>
          <w:rFonts w:hint="eastAsia"/>
        </w:rPr>
        <w:t>四、</w:t>
      </w:r>
      <w:bookmarkStart w:id="2" w:name="_GoBack"/>
      <w:r>
        <w:t>中央级专业出版社名录</w:t>
      </w:r>
      <w:bookmarkEnd w:id="2"/>
      <w:r>
        <w:rPr>
          <w:rFonts w:hint="eastAsia"/>
        </w:rPr>
        <w:t>（共59家）</w:t>
      </w:r>
      <w:bookmarkEnd w:id="0"/>
    </w:p>
    <w:p>
      <w:pPr>
        <w:rPr>
          <w:rFonts w:hint="eastAsia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（一）全国性的专业出版社（50家）</w:t>
      </w:r>
    </w:p>
    <w:p>
      <w:pPr>
        <w:rPr>
          <w:sz w:val="28"/>
          <w:szCs w:val="2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aperSrc w:first="840" w:other="840"/>
          <w:cols w:space="720" w:num="1"/>
          <w:docGrid w:linePitch="312" w:charSpace="0"/>
        </w:sectPr>
      </w:pPr>
      <w:bookmarkStart w:id="1" w:name="OLE_LINK3"/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人民出版社 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科学出版社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商务印书馆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中华书局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生活•读书•新知三联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高等教育出版社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机械工业出版社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电子工业出版社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中国农业出版社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人民邮电出版社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中国大百科全书出版社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人民卫生出版社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中国财政经济出版社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化学工业出版社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石油工业出版社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法律出版社 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国防工业出版社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中国轻工业出版社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外文出版社 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中国电力出版社 　　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中国建筑工业出版社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中国水利水电出版社 　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经济科学出版社　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中国社会科学出版社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人民文学出版社　</w:t>
      </w:r>
    </w:p>
    <w:p>
      <w:pPr>
        <w:spacing w:line="420" w:lineRule="exact"/>
        <w:rPr>
          <w:rFonts w:hint="eastAsia" w:ascii="宋体" w:hAnsi="宋体"/>
          <w:szCs w:val="21"/>
        </w:rPr>
      </w:pP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地质出版社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海洋出版社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气象出版社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冶金工业出版社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作家出版社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人民体育出版社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兵器工业出版社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航空工业出版社　　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语文出版社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人民音乐出版社 　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中国计量出版社 　　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中国时代经济出版社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中国环境科学出版社 　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地震出版社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军事科学出版社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原子能出版社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中国文学出版社 　　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宇航出版社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外国文学出版社 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北京图书馆出版社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中国科学技术出版社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科学普及出版社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科学技术文献出版社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人民美术出版</w:t>
      </w:r>
      <w:bookmarkEnd w:id="1"/>
      <w:r>
        <w:rPr>
          <w:rFonts w:hint="eastAsia" w:ascii="宋体" w:hAnsi="宋体"/>
          <w:szCs w:val="21"/>
        </w:rPr>
        <w:t>社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中国林业出版社</w:t>
      </w:r>
    </w:p>
    <w:p>
      <w:pPr>
        <w:spacing w:line="360" w:lineRule="auto"/>
        <w:sectPr>
          <w:type w:val="continuous"/>
          <w:pgSz w:w="11906" w:h="16838"/>
          <w:pgMar w:top="1440" w:right="1800" w:bottom="1440" w:left="1800" w:header="851" w:footer="992" w:gutter="0"/>
          <w:paperSrc w:first="840" w:other="840"/>
          <w:cols w:space="425" w:num="2"/>
          <w:docGrid w:linePitch="312" w:charSpace="0"/>
        </w:sect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（二）大学出版社（9家） 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 清华大学出版社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          6. 浙江大学出版社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 北京大学出版社                        7. 华东师范大学出版社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 中国人民大学出版社                    8. 北京师范大学出版社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 复旦大学出版社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              9. </w:t>
      </w:r>
      <w:r>
        <w:rPr>
          <w:rFonts w:ascii="宋体" w:hAnsi="宋体"/>
          <w:szCs w:val="21"/>
        </w:rPr>
        <w:t>外语教学与研究出版社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5. 上海交通大学出版社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>浙江工业大学中央级专业出版社名录（2014版）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5ODA5ZWU2NGE4MjIxNzZjZDcxZjM4NTA5NjU0NWYifQ=="/>
  </w:docVars>
  <w:rsids>
    <w:rsidRoot w:val="49BD19A0"/>
    <w:rsid w:val="020476FD"/>
    <w:rsid w:val="3B4D6E9F"/>
    <w:rsid w:val="49BD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宋体" w:hAnsi="宋体"/>
      <w:bCs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2024-05-27T06:27:00Z</dcterms:created>
  <dc:creator>项小雨</dc:creator>
  <cp:lastModifiedBy>项小雨</cp:lastModifiedBy>
  <dcterms:modified xsi:type="dcterms:W3CDTF">2024-05-27T06:27:23Z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8AE1370212A847C98E6AC5020B2AC3FE_11</vt:lpwstr>
  </property>
</Properties>
</file>