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C55" w:rsidRPr="00E605C6" w:rsidRDefault="00796C55" w:rsidP="00796C55">
      <w:pPr>
        <w:rPr>
          <w:rFonts w:ascii="仿宋_GB2312" w:eastAsia="仿宋_GB2312" w:hAnsi="宋体" w:hint="eastAsia"/>
          <w:b/>
          <w:sz w:val="28"/>
          <w:szCs w:val="28"/>
        </w:rPr>
      </w:pPr>
      <w:r w:rsidRPr="00E605C6">
        <w:rPr>
          <w:rFonts w:ascii="仿宋_GB2312" w:eastAsia="仿宋_GB2312" w:hAnsi="宋体" w:hint="eastAsia"/>
          <w:b/>
          <w:sz w:val="28"/>
          <w:szCs w:val="28"/>
        </w:rPr>
        <w:t>附件</w:t>
      </w:r>
      <w:r>
        <w:rPr>
          <w:rFonts w:ascii="仿宋_GB2312" w:eastAsia="仿宋_GB2312" w:hAnsi="宋体" w:hint="eastAsia"/>
          <w:b/>
          <w:sz w:val="28"/>
          <w:szCs w:val="28"/>
        </w:rPr>
        <w:t>1</w:t>
      </w:r>
      <w:r w:rsidRPr="00E605C6">
        <w:rPr>
          <w:rFonts w:ascii="仿宋_GB2312" w:eastAsia="仿宋_GB2312" w:hAnsi="宋体" w:hint="eastAsia"/>
          <w:b/>
          <w:sz w:val="28"/>
          <w:szCs w:val="28"/>
        </w:rPr>
        <w:t>：复试前资格审查工作</w:t>
      </w:r>
    </w:p>
    <w:p w:rsidR="00796C55" w:rsidRPr="00890942" w:rsidRDefault="00796C55" w:rsidP="00796C55">
      <w:pPr>
        <w:spacing w:line="400" w:lineRule="exact"/>
        <w:ind w:firstLineChars="150" w:firstLine="420"/>
        <w:rPr>
          <w:rFonts w:ascii="黑体" w:eastAsia="黑体" w:hAnsi="宋体" w:hint="eastAsia"/>
          <w:sz w:val="28"/>
          <w:szCs w:val="28"/>
        </w:rPr>
      </w:pPr>
      <w:r w:rsidRPr="00890942">
        <w:rPr>
          <w:rFonts w:ascii="黑体" w:eastAsia="黑体" w:hAnsi="宋体" w:hint="eastAsia"/>
          <w:sz w:val="28"/>
          <w:szCs w:val="28"/>
        </w:rPr>
        <w:t>一、考生报考条件</w:t>
      </w:r>
    </w:p>
    <w:p w:rsidR="00796C55" w:rsidRPr="00890942" w:rsidRDefault="00796C55" w:rsidP="00796C55">
      <w:pPr>
        <w:spacing w:line="400" w:lineRule="exact"/>
        <w:ind w:firstLineChars="100" w:firstLine="280"/>
        <w:rPr>
          <w:rFonts w:ascii="仿宋_GB2312" w:eastAsia="仿宋_GB2312" w:hAnsi="宋体" w:hint="eastAsia"/>
          <w:sz w:val="28"/>
          <w:szCs w:val="28"/>
        </w:rPr>
      </w:pPr>
      <w:r w:rsidRPr="00890942">
        <w:rPr>
          <w:rFonts w:ascii="仿宋_GB2312" w:eastAsia="仿宋_GB2312" w:hAnsi="宋体" w:hint="eastAsia"/>
          <w:sz w:val="28"/>
          <w:szCs w:val="28"/>
        </w:rPr>
        <w:t>（一）报名参加</w:t>
      </w:r>
      <w:r>
        <w:rPr>
          <w:rFonts w:ascii="仿宋_GB2312" w:eastAsia="仿宋_GB2312" w:hAnsi="宋体" w:hint="eastAsia"/>
          <w:sz w:val="28"/>
          <w:szCs w:val="28"/>
        </w:rPr>
        <w:t>国家组织的学术学位硕士研究生全国统一招生考试的人员</w:t>
      </w:r>
      <w:r w:rsidRPr="00890942">
        <w:rPr>
          <w:rFonts w:ascii="仿宋_GB2312" w:eastAsia="仿宋_GB2312" w:hAnsi="宋体" w:hint="eastAsia"/>
          <w:sz w:val="28"/>
          <w:szCs w:val="28"/>
        </w:rPr>
        <w:t>，须符合下列条件：</w:t>
      </w:r>
    </w:p>
    <w:p w:rsidR="00796C55" w:rsidRPr="00890942" w:rsidRDefault="00796C55" w:rsidP="00796C55">
      <w:pPr>
        <w:spacing w:line="400" w:lineRule="exact"/>
        <w:ind w:firstLineChars="152" w:firstLine="426"/>
        <w:rPr>
          <w:rFonts w:ascii="仿宋_GB2312" w:eastAsia="仿宋_GB2312" w:hAnsi="宋体" w:hint="eastAsia"/>
          <w:sz w:val="28"/>
          <w:szCs w:val="28"/>
        </w:rPr>
      </w:pPr>
      <w:r w:rsidRPr="00890942">
        <w:rPr>
          <w:rFonts w:ascii="仿宋_GB2312" w:eastAsia="仿宋_GB2312" w:hAnsi="宋体" w:hint="eastAsia"/>
          <w:sz w:val="28"/>
          <w:szCs w:val="28"/>
        </w:rPr>
        <w:t>1.中华人民共和国公民。</w:t>
      </w:r>
    </w:p>
    <w:p w:rsidR="00796C55" w:rsidRPr="00890942" w:rsidRDefault="00796C55" w:rsidP="00796C55">
      <w:pPr>
        <w:spacing w:line="400" w:lineRule="exact"/>
        <w:ind w:firstLineChars="152" w:firstLine="426"/>
        <w:rPr>
          <w:rFonts w:ascii="仿宋_GB2312" w:eastAsia="仿宋_GB2312" w:hAnsi="宋体" w:hint="eastAsia"/>
          <w:sz w:val="28"/>
          <w:szCs w:val="28"/>
        </w:rPr>
      </w:pPr>
      <w:r w:rsidRPr="00890942">
        <w:rPr>
          <w:rFonts w:ascii="仿宋_GB2312" w:eastAsia="仿宋_GB2312" w:hAnsi="宋体" w:hint="eastAsia"/>
          <w:sz w:val="28"/>
          <w:szCs w:val="28"/>
        </w:rPr>
        <w:t>2.拥护中国共产党的领导，品德良好，遵纪守法。</w:t>
      </w:r>
    </w:p>
    <w:p w:rsidR="00796C55" w:rsidRPr="00890942" w:rsidRDefault="00796C55" w:rsidP="00796C55">
      <w:pPr>
        <w:spacing w:line="400" w:lineRule="exact"/>
        <w:ind w:firstLineChars="152" w:firstLine="426"/>
        <w:rPr>
          <w:rFonts w:ascii="仿宋_GB2312" w:eastAsia="仿宋_GB2312" w:hAnsi="宋体" w:hint="eastAsia"/>
          <w:sz w:val="28"/>
          <w:szCs w:val="28"/>
        </w:rPr>
      </w:pPr>
      <w:r w:rsidRPr="00890942">
        <w:rPr>
          <w:rFonts w:ascii="仿宋_GB2312" w:eastAsia="仿宋_GB2312" w:hAnsi="宋体" w:hint="eastAsia"/>
          <w:sz w:val="28"/>
          <w:szCs w:val="28"/>
        </w:rPr>
        <w:t>3.身体健康状况符合国家规定的体检要求。</w:t>
      </w:r>
    </w:p>
    <w:p w:rsidR="00796C55" w:rsidRPr="00890942" w:rsidRDefault="00796C55" w:rsidP="00796C55">
      <w:pPr>
        <w:spacing w:line="400" w:lineRule="exact"/>
        <w:ind w:firstLineChars="152" w:firstLine="426"/>
        <w:rPr>
          <w:rFonts w:ascii="仿宋_GB2312" w:eastAsia="仿宋_GB2312" w:hAnsi="宋体" w:hint="eastAsia"/>
          <w:sz w:val="28"/>
          <w:szCs w:val="28"/>
        </w:rPr>
      </w:pPr>
      <w:r w:rsidRPr="00890942">
        <w:rPr>
          <w:rFonts w:ascii="仿宋_GB2312" w:eastAsia="仿宋_GB2312" w:hAnsi="宋体" w:hint="eastAsia"/>
          <w:sz w:val="28"/>
          <w:szCs w:val="28"/>
        </w:rPr>
        <w:t>4.考生必须符合下列学历等条件之一：</w:t>
      </w:r>
    </w:p>
    <w:p w:rsidR="00796C55" w:rsidRPr="00890942" w:rsidRDefault="00796C55" w:rsidP="00796C55">
      <w:pPr>
        <w:spacing w:line="400" w:lineRule="exact"/>
        <w:ind w:firstLineChars="152" w:firstLine="426"/>
        <w:rPr>
          <w:rFonts w:ascii="仿宋_GB2312" w:eastAsia="仿宋_GB2312" w:hAnsi="宋体" w:hint="eastAsia"/>
          <w:sz w:val="28"/>
          <w:szCs w:val="28"/>
        </w:rPr>
      </w:pPr>
      <w:r w:rsidRPr="00890942">
        <w:rPr>
          <w:rFonts w:ascii="仿宋_GB2312" w:eastAsia="仿宋_GB2312" w:hAnsi="宋体" w:hint="eastAsia"/>
          <w:sz w:val="28"/>
          <w:szCs w:val="28"/>
        </w:rPr>
        <w:t>（1）国家承认学历的应届本科毕业生（含普通高校、成人高校、普通高校举办的成人高等学历教育应届本科毕业生</w:t>
      </w:r>
      <w:r>
        <w:rPr>
          <w:rFonts w:ascii="仿宋_GB2312" w:eastAsia="仿宋_GB2312" w:hAnsi="宋体" w:hint="eastAsia"/>
          <w:sz w:val="28"/>
          <w:szCs w:val="28"/>
        </w:rPr>
        <w:t>）</w:t>
      </w:r>
      <w:r w:rsidRPr="00890942">
        <w:rPr>
          <w:rFonts w:ascii="仿宋_GB2312" w:eastAsia="仿宋_GB2312" w:hAnsi="宋体" w:hint="eastAsia"/>
          <w:sz w:val="28"/>
          <w:szCs w:val="28"/>
        </w:rPr>
        <w:t>及自学考试和网络教育届时可毕业本科生</w:t>
      </w:r>
      <w:r>
        <w:rPr>
          <w:rFonts w:ascii="仿宋_GB2312" w:eastAsia="仿宋_GB2312" w:hAnsi="宋体" w:hint="eastAsia"/>
          <w:sz w:val="28"/>
          <w:szCs w:val="28"/>
        </w:rPr>
        <w:t>，</w:t>
      </w:r>
      <w:r w:rsidRPr="00890942">
        <w:rPr>
          <w:rFonts w:ascii="仿宋_GB2312" w:eastAsia="仿宋_GB2312" w:hAnsi="宋体" w:hint="eastAsia"/>
          <w:sz w:val="28"/>
          <w:szCs w:val="28"/>
        </w:rPr>
        <w:t>20</w:t>
      </w:r>
      <w:r>
        <w:rPr>
          <w:rFonts w:ascii="仿宋_GB2312" w:eastAsia="仿宋_GB2312" w:hAnsi="宋体" w:hint="eastAsia"/>
          <w:sz w:val="28"/>
          <w:szCs w:val="28"/>
        </w:rPr>
        <w:t>19</w:t>
      </w:r>
      <w:r w:rsidRPr="00890942">
        <w:rPr>
          <w:rFonts w:ascii="仿宋_GB2312" w:eastAsia="仿宋_GB2312" w:hAnsi="宋体" w:hint="eastAsia"/>
          <w:sz w:val="28"/>
          <w:szCs w:val="28"/>
        </w:rPr>
        <w:t>年9月1</w:t>
      </w:r>
      <w:r>
        <w:rPr>
          <w:rFonts w:ascii="仿宋_GB2312" w:eastAsia="仿宋_GB2312" w:hAnsi="宋体" w:hint="eastAsia"/>
          <w:sz w:val="28"/>
          <w:szCs w:val="28"/>
        </w:rPr>
        <w:t>日前须取得国家承认的本科毕业证书，否则录取资格无效</w:t>
      </w:r>
      <w:r w:rsidRPr="00890942">
        <w:rPr>
          <w:rFonts w:ascii="仿宋_GB2312" w:eastAsia="仿宋_GB2312" w:hAnsi="宋体" w:hint="eastAsia"/>
          <w:sz w:val="28"/>
          <w:szCs w:val="28"/>
        </w:rPr>
        <w:t>。</w:t>
      </w:r>
    </w:p>
    <w:p w:rsidR="00796C55" w:rsidRPr="00890942" w:rsidRDefault="00796C55" w:rsidP="00796C55">
      <w:pPr>
        <w:spacing w:line="400" w:lineRule="exact"/>
        <w:ind w:firstLineChars="152" w:firstLine="426"/>
        <w:rPr>
          <w:rFonts w:ascii="仿宋_GB2312" w:eastAsia="仿宋_GB2312" w:hAnsi="宋体" w:hint="eastAsia"/>
          <w:sz w:val="28"/>
          <w:szCs w:val="28"/>
        </w:rPr>
      </w:pPr>
      <w:r w:rsidRPr="00890942">
        <w:rPr>
          <w:rFonts w:ascii="仿宋_GB2312" w:eastAsia="仿宋_GB2312" w:hAnsi="宋体" w:hint="eastAsia"/>
          <w:sz w:val="28"/>
          <w:szCs w:val="28"/>
        </w:rPr>
        <w:t>（2）具有国家承认的大学本科毕业学历的人员。</w:t>
      </w:r>
    </w:p>
    <w:p w:rsidR="00796C55" w:rsidRPr="00890942" w:rsidRDefault="00796C55" w:rsidP="00796C55">
      <w:pPr>
        <w:spacing w:line="400" w:lineRule="exact"/>
        <w:ind w:firstLineChars="152" w:firstLine="426"/>
        <w:rPr>
          <w:rFonts w:ascii="仿宋_GB2312" w:eastAsia="仿宋_GB2312" w:hAnsi="宋体" w:hint="eastAsia"/>
          <w:sz w:val="28"/>
          <w:szCs w:val="28"/>
        </w:rPr>
      </w:pPr>
      <w:r w:rsidRPr="00890942">
        <w:rPr>
          <w:rFonts w:ascii="仿宋_GB2312" w:eastAsia="仿宋_GB2312" w:hAnsi="宋体" w:hint="eastAsia"/>
          <w:sz w:val="28"/>
          <w:szCs w:val="28"/>
        </w:rPr>
        <w:t>（3）获得国家承认的高职高专毕业学历后满2年（从毕业后到</w:t>
      </w:r>
      <w:r>
        <w:rPr>
          <w:rFonts w:ascii="仿宋_GB2312" w:eastAsia="仿宋_GB2312" w:hAnsi="宋体" w:hint="eastAsia"/>
          <w:sz w:val="28"/>
          <w:szCs w:val="28"/>
        </w:rPr>
        <w:t>2019</w:t>
      </w:r>
      <w:r w:rsidRPr="00890942">
        <w:rPr>
          <w:rFonts w:ascii="仿宋_GB2312" w:eastAsia="仿宋_GB2312" w:hAnsi="宋体" w:hint="eastAsia"/>
          <w:sz w:val="28"/>
          <w:szCs w:val="28"/>
        </w:rPr>
        <w:t>年9月1日，下同）或2年以上</w:t>
      </w:r>
      <w:r>
        <w:rPr>
          <w:rFonts w:ascii="仿宋_GB2312" w:eastAsia="仿宋_GB2312" w:hAnsi="宋体" w:hint="eastAsia"/>
          <w:sz w:val="28"/>
          <w:szCs w:val="28"/>
        </w:rPr>
        <w:t>的人员，达到与大学本科毕业</w:t>
      </w:r>
      <w:r w:rsidRPr="00890942">
        <w:rPr>
          <w:rFonts w:ascii="仿宋_GB2312" w:eastAsia="仿宋_GB2312" w:hAnsi="宋体" w:hint="eastAsia"/>
          <w:sz w:val="28"/>
          <w:szCs w:val="28"/>
        </w:rPr>
        <w:t>同等学力，且具有所报考专业6门本科主干课成绩（需有进修学校教务部门出具成绩证明或出具自学考试成绩单）</w:t>
      </w:r>
      <w:r>
        <w:rPr>
          <w:rFonts w:ascii="仿宋_GB2312" w:eastAsia="仿宋_GB2312" w:hAnsi="宋体" w:hint="eastAsia"/>
          <w:sz w:val="28"/>
          <w:szCs w:val="28"/>
        </w:rPr>
        <w:t>的人员，以及国家承认学历的本科结业生，按本科毕业同等学力身份报考</w:t>
      </w:r>
      <w:r w:rsidRPr="00890942">
        <w:rPr>
          <w:rFonts w:ascii="仿宋_GB2312" w:eastAsia="仿宋_GB2312" w:hAnsi="宋体" w:hint="eastAsia"/>
          <w:sz w:val="28"/>
          <w:szCs w:val="28"/>
        </w:rPr>
        <w:t>。</w:t>
      </w:r>
    </w:p>
    <w:p w:rsidR="00796C55" w:rsidRPr="00890942" w:rsidRDefault="00796C55" w:rsidP="00796C55">
      <w:pPr>
        <w:spacing w:line="400" w:lineRule="exact"/>
        <w:ind w:firstLineChars="152" w:firstLine="426"/>
        <w:rPr>
          <w:rFonts w:ascii="仿宋_GB2312" w:eastAsia="仿宋_GB2312" w:hAnsi="宋体" w:hint="eastAsia"/>
          <w:sz w:val="28"/>
          <w:szCs w:val="28"/>
        </w:rPr>
      </w:pPr>
      <w:r w:rsidRPr="00890942">
        <w:rPr>
          <w:rFonts w:ascii="仿宋_GB2312" w:eastAsia="仿宋_GB2312" w:hAnsi="宋体" w:hint="eastAsia"/>
          <w:sz w:val="28"/>
          <w:szCs w:val="28"/>
        </w:rPr>
        <w:t>（</w:t>
      </w:r>
      <w:r>
        <w:rPr>
          <w:rFonts w:ascii="仿宋_GB2312" w:eastAsia="仿宋_GB2312" w:hAnsi="宋体" w:hint="eastAsia"/>
          <w:sz w:val="28"/>
          <w:szCs w:val="28"/>
        </w:rPr>
        <w:t>4</w:t>
      </w:r>
      <w:r w:rsidRPr="00890942">
        <w:rPr>
          <w:rFonts w:ascii="仿宋_GB2312" w:eastAsia="仿宋_GB2312" w:hAnsi="宋体" w:hint="eastAsia"/>
          <w:sz w:val="28"/>
          <w:szCs w:val="28"/>
        </w:rPr>
        <w:t>）已获硕士、博士学位的人员。</w:t>
      </w:r>
    </w:p>
    <w:p w:rsidR="00796C55" w:rsidRPr="00890942" w:rsidRDefault="00796C55" w:rsidP="00796C55">
      <w:pPr>
        <w:spacing w:line="400" w:lineRule="exact"/>
        <w:ind w:firstLineChars="152" w:firstLine="426"/>
        <w:rPr>
          <w:rFonts w:ascii="仿宋_GB2312" w:eastAsia="仿宋_GB2312" w:hAnsi="宋体" w:hint="eastAsia"/>
          <w:sz w:val="28"/>
          <w:szCs w:val="28"/>
        </w:rPr>
      </w:pPr>
      <w:r w:rsidRPr="00890942">
        <w:rPr>
          <w:rFonts w:ascii="仿宋_GB2312" w:eastAsia="仿宋_GB2312" w:hAnsi="宋体" w:hint="eastAsia"/>
          <w:sz w:val="28"/>
          <w:szCs w:val="28"/>
        </w:rPr>
        <w:t>在校研究生报考须在报名前征得所在培养单位同意。</w:t>
      </w:r>
    </w:p>
    <w:p w:rsidR="00796C55" w:rsidRPr="00890942" w:rsidRDefault="00796C55" w:rsidP="00796C55">
      <w:pPr>
        <w:spacing w:line="400" w:lineRule="exact"/>
        <w:ind w:firstLineChars="152" w:firstLine="426"/>
        <w:rPr>
          <w:rFonts w:ascii="仿宋_GB2312" w:eastAsia="仿宋_GB2312" w:hAnsi="宋体" w:hint="eastAsia"/>
          <w:sz w:val="28"/>
          <w:szCs w:val="28"/>
        </w:rPr>
      </w:pPr>
      <w:r w:rsidRPr="00890942">
        <w:rPr>
          <w:rFonts w:ascii="仿宋_GB2312" w:eastAsia="仿宋_GB2312" w:hAnsi="宋体" w:hint="eastAsia"/>
          <w:sz w:val="28"/>
          <w:szCs w:val="28"/>
        </w:rPr>
        <w:t>（二）报名参加全国专业学位硕士研究生招生考试的，按下列规定执行。</w:t>
      </w:r>
    </w:p>
    <w:p w:rsidR="00796C55" w:rsidRPr="00890942" w:rsidRDefault="00796C55" w:rsidP="00796C55">
      <w:pPr>
        <w:spacing w:line="400" w:lineRule="exact"/>
        <w:ind w:firstLineChars="202" w:firstLine="566"/>
        <w:rPr>
          <w:rFonts w:ascii="仿宋_GB2312" w:eastAsia="仿宋_GB2312" w:hAnsi="宋体" w:hint="eastAsia"/>
          <w:sz w:val="28"/>
          <w:szCs w:val="28"/>
        </w:rPr>
      </w:pPr>
      <w:r w:rsidRPr="00890942">
        <w:rPr>
          <w:rFonts w:ascii="仿宋_GB2312" w:eastAsia="仿宋_GB2312" w:hAnsi="宋体" w:hint="eastAsia"/>
          <w:sz w:val="28"/>
          <w:szCs w:val="28"/>
        </w:rPr>
        <w:t>1.报名参加法律硕士（非法学）专业学位硕士研究生招生考试的人员，须符合下列条件：</w:t>
      </w:r>
    </w:p>
    <w:p w:rsidR="00796C55" w:rsidRPr="00890942" w:rsidRDefault="00796C55" w:rsidP="00796C55">
      <w:pPr>
        <w:spacing w:line="400" w:lineRule="exact"/>
        <w:ind w:firstLineChars="152" w:firstLine="426"/>
        <w:rPr>
          <w:rFonts w:ascii="仿宋_GB2312" w:eastAsia="仿宋_GB2312" w:hAnsi="宋体" w:hint="eastAsia"/>
          <w:sz w:val="28"/>
          <w:szCs w:val="28"/>
        </w:rPr>
      </w:pPr>
      <w:r w:rsidRPr="00890942">
        <w:rPr>
          <w:rFonts w:ascii="仿宋_GB2312" w:eastAsia="仿宋_GB2312" w:hAnsi="宋体" w:hint="eastAsia"/>
          <w:sz w:val="28"/>
          <w:szCs w:val="28"/>
        </w:rPr>
        <w:t>（1）符合(一)中的各项要求。</w:t>
      </w:r>
    </w:p>
    <w:p w:rsidR="00796C55" w:rsidRPr="00890942" w:rsidRDefault="00796C55" w:rsidP="00796C55">
      <w:pPr>
        <w:spacing w:line="400" w:lineRule="exact"/>
        <w:ind w:firstLineChars="152" w:firstLine="426"/>
        <w:rPr>
          <w:rFonts w:ascii="仿宋_GB2312" w:eastAsia="仿宋_GB2312" w:hAnsi="宋体" w:hint="eastAsia"/>
          <w:sz w:val="28"/>
          <w:szCs w:val="28"/>
        </w:rPr>
      </w:pPr>
      <w:r w:rsidRPr="00890942">
        <w:rPr>
          <w:rFonts w:ascii="仿宋_GB2312" w:eastAsia="仿宋_GB2312" w:hAnsi="宋体" w:hint="eastAsia"/>
          <w:sz w:val="28"/>
          <w:szCs w:val="28"/>
        </w:rPr>
        <w:t>（2）</w:t>
      </w:r>
      <w:r>
        <w:rPr>
          <w:rFonts w:ascii="仿宋_GB2312" w:eastAsia="仿宋_GB2312" w:hAnsi="宋体" w:hint="eastAsia"/>
          <w:sz w:val="28"/>
          <w:szCs w:val="28"/>
        </w:rPr>
        <w:t>报名前</w:t>
      </w:r>
      <w:r w:rsidRPr="00890942">
        <w:rPr>
          <w:rFonts w:ascii="仿宋_GB2312" w:eastAsia="仿宋_GB2312" w:hAnsi="宋体" w:hint="eastAsia"/>
          <w:sz w:val="28"/>
          <w:szCs w:val="28"/>
        </w:rPr>
        <w:t>所学专业为非法学专业（普通高等学校本科专业目录法学门类中的法学类专业[代码为0301]毕业生、专科层次法学类毕业生和自学考试形式的法学类毕业生等不得报考）。</w:t>
      </w:r>
    </w:p>
    <w:p w:rsidR="00796C55" w:rsidRPr="00890942" w:rsidRDefault="00796C55" w:rsidP="00796C55">
      <w:pPr>
        <w:spacing w:line="400" w:lineRule="exact"/>
        <w:ind w:firstLineChars="202" w:firstLine="566"/>
        <w:rPr>
          <w:rFonts w:ascii="仿宋_GB2312" w:eastAsia="仿宋_GB2312" w:hAnsi="宋体" w:hint="eastAsia"/>
          <w:sz w:val="28"/>
          <w:szCs w:val="28"/>
        </w:rPr>
      </w:pPr>
      <w:r w:rsidRPr="00890942">
        <w:rPr>
          <w:rFonts w:ascii="仿宋_GB2312" w:eastAsia="仿宋_GB2312" w:hAnsi="宋体" w:hint="eastAsia"/>
          <w:sz w:val="28"/>
          <w:szCs w:val="28"/>
        </w:rPr>
        <w:t>2.报名参加法律硕士（法学）专业学位硕士研究生招生考试的人员，须符合下列条件：</w:t>
      </w:r>
    </w:p>
    <w:p w:rsidR="00796C55" w:rsidRPr="00890942" w:rsidRDefault="00796C55" w:rsidP="00796C55">
      <w:pPr>
        <w:spacing w:line="400" w:lineRule="exact"/>
        <w:ind w:firstLineChars="152" w:firstLine="426"/>
        <w:rPr>
          <w:rFonts w:ascii="仿宋_GB2312" w:eastAsia="仿宋_GB2312" w:hAnsi="宋体" w:hint="eastAsia"/>
          <w:sz w:val="28"/>
          <w:szCs w:val="28"/>
        </w:rPr>
      </w:pPr>
      <w:r w:rsidRPr="00890942">
        <w:rPr>
          <w:rFonts w:ascii="仿宋_GB2312" w:eastAsia="仿宋_GB2312" w:hAnsi="宋体" w:hint="eastAsia"/>
          <w:sz w:val="28"/>
          <w:szCs w:val="28"/>
        </w:rPr>
        <w:t>（1）符合（一）中的各项要求。</w:t>
      </w:r>
    </w:p>
    <w:p w:rsidR="00796C55" w:rsidRPr="00890942" w:rsidRDefault="00796C55" w:rsidP="00796C55">
      <w:pPr>
        <w:spacing w:line="400" w:lineRule="exact"/>
        <w:ind w:firstLineChars="152" w:firstLine="426"/>
        <w:rPr>
          <w:rFonts w:ascii="仿宋_GB2312" w:eastAsia="仿宋_GB2312" w:hAnsi="宋体" w:hint="eastAsia"/>
          <w:sz w:val="28"/>
          <w:szCs w:val="28"/>
        </w:rPr>
      </w:pPr>
      <w:r w:rsidRPr="00890942">
        <w:rPr>
          <w:rFonts w:ascii="仿宋_GB2312" w:eastAsia="仿宋_GB2312" w:hAnsi="宋体" w:hint="eastAsia"/>
          <w:sz w:val="28"/>
          <w:szCs w:val="28"/>
        </w:rPr>
        <w:t>（2）</w:t>
      </w:r>
      <w:r>
        <w:rPr>
          <w:rFonts w:ascii="仿宋_GB2312" w:eastAsia="仿宋_GB2312" w:hAnsi="宋体" w:hint="eastAsia"/>
          <w:sz w:val="28"/>
          <w:szCs w:val="28"/>
        </w:rPr>
        <w:t>报名前</w:t>
      </w:r>
      <w:r w:rsidRPr="00890942">
        <w:rPr>
          <w:rFonts w:ascii="仿宋_GB2312" w:eastAsia="仿宋_GB2312" w:hAnsi="宋体" w:hint="eastAsia"/>
          <w:sz w:val="28"/>
          <w:szCs w:val="28"/>
        </w:rPr>
        <w:t>所学专业为法学专业（仅普通高等学校本科专业目录法学门类中的法学类专业[代码为0301]毕业生、专科层次法学类毕业生和自学考试形式的法学类毕业生等可以报考）。</w:t>
      </w:r>
    </w:p>
    <w:p w:rsidR="00796C55" w:rsidRPr="00890942" w:rsidRDefault="00796C55" w:rsidP="00796C55">
      <w:pPr>
        <w:spacing w:line="400" w:lineRule="exact"/>
        <w:ind w:firstLineChars="202" w:firstLine="566"/>
        <w:rPr>
          <w:rFonts w:ascii="仿宋_GB2312" w:eastAsia="仿宋_GB2312" w:hAnsi="宋体" w:hint="eastAsia"/>
          <w:sz w:val="28"/>
          <w:szCs w:val="28"/>
        </w:rPr>
      </w:pPr>
      <w:r w:rsidRPr="00890942">
        <w:rPr>
          <w:rFonts w:ascii="仿宋_GB2312" w:eastAsia="仿宋_GB2312" w:hAnsi="宋体" w:hint="eastAsia"/>
          <w:sz w:val="28"/>
          <w:szCs w:val="28"/>
        </w:rPr>
        <w:t>3.</w:t>
      </w:r>
      <w:r>
        <w:rPr>
          <w:rFonts w:ascii="仿宋_GB2312" w:eastAsia="仿宋_GB2312" w:hAnsi="宋体" w:hint="eastAsia"/>
          <w:sz w:val="28"/>
          <w:szCs w:val="28"/>
        </w:rPr>
        <w:t>报名参加工商管理、公共管理</w:t>
      </w:r>
      <w:r w:rsidRPr="00890942">
        <w:rPr>
          <w:rFonts w:ascii="仿宋_GB2312" w:eastAsia="仿宋_GB2312" w:hAnsi="宋体" w:hint="eastAsia"/>
          <w:sz w:val="28"/>
          <w:szCs w:val="28"/>
        </w:rPr>
        <w:t>、</w:t>
      </w:r>
      <w:r>
        <w:rPr>
          <w:rFonts w:ascii="仿宋_GB2312" w:eastAsia="仿宋_GB2312" w:hAnsi="宋体" w:hint="eastAsia"/>
          <w:sz w:val="28"/>
          <w:szCs w:val="28"/>
        </w:rPr>
        <w:t>工程管理、旅游管理、</w:t>
      </w:r>
      <w:r w:rsidRPr="00890942">
        <w:rPr>
          <w:rFonts w:ascii="仿宋_GB2312" w:eastAsia="仿宋_GB2312" w:hAnsi="宋体" w:hint="eastAsia"/>
          <w:sz w:val="28"/>
          <w:szCs w:val="28"/>
        </w:rPr>
        <w:t>工程硕士中的项目管理、教育硕士中的教育管理专业学位硕士研究生招生考试的人员，须符合</w:t>
      </w:r>
      <w:r w:rsidRPr="00890942">
        <w:rPr>
          <w:rFonts w:ascii="仿宋_GB2312" w:eastAsia="仿宋_GB2312" w:hAnsi="宋体" w:hint="eastAsia"/>
          <w:sz w:val="28"/>
          <w:szCs w:val="28"/>
        </w:rPr>
        <w:lastRenderedPageBreak/>
        <w:t>下列条件：</w:t>
      </w:r>
    </w:p>
    <w:p w:rsidR="00796C55" w:rsidRPr="00890942" w:rsidRDefault="00796C55" w:rsidP="00796C55">
      <w:pPr>
        <w:spacing w:line="400" w:lineRule="exact"/>
        <w:ind w:firstLineChars="152" w:firstLine="426"/>
        <w:rPr>
          <w:rFonts w:ascii="仿宋_GB2312" w:eastAsia="仿宋_GB2312" w:hAnsi="宋体" w:hint="eastAsia"/>
          <w:sz w:val="28"/>
          <w:szCs w:val="28"/>
        </w:rPr>
      </w:pPr>
      <w:r w:rsidRPr="00890942">
        <w:rPr>
          <w:rFonts w:ascii="仿宋_GB2312" w:eastAsia="仿宋_GB2312" w:hAnsi="宋体" w:hint="eastAsia"/>
          <w:sz w:val="28"/>
          <w:szCs w:val="28"/>
        </w:rPr>
        <w:t>（1）符合（一）中第1、2、3各项的要求。</w:t>
      </w:r>
    </w:p>
    <w:p w:rsidR="00796C55" w:rsidRDefault="00796C55" w:rsidP="00796C55">
      <w:pPr>
        <w:spacing w:line="400" w:lineRule="exact"/>
        <w:ind w:firstLineChars="152" w:firstLine="426"/>
        <w:rPr>
          <w:rFonts w:ascii="仿宋_GB2312" w:eastAsia="仿宋_GB2312" w:hAnsi="宋体" w:hint="eastAsia"/>
          <w:sz w:val="28"/>
          <w:szCs w:val="28"/>
        </w:rPr>
      </w:pPr>
      <w:r w:rsidRPr="00890942">
        <w:rPr>
          <w:rFonts w:ascii="仿宋_GB2312" w:eastAsia="仿宋_GB2312" w:hAnsi="宋体" w:hint="eastAsia"/>
          <w:sz w:val="28"/>
          <w:szCs w:val="28"/>
        </w:rPr>
        <w:t>（2）大学本科毕业后有3年以上工作经验的人员；或获得国家承认的高职高专</w:t>
      </w:r>
      <w:r>
        <w:rPr>
          <w:rFonts w:ascii="仿宋_GB2312" w:eastAsia="仿宋_GB2312" w:hAnsi="宋体" w:hint="eastAsia"/>
          <w:sz w:val="28"/>
          <w:szCs w:val="28"/>
        </w:rPr>
        <w:t>毕业</w:t>
      </w:r>
      <w:r w:rsidRPr="00890942">
        <w:rPr>
          <w:rFonts w:ascii="仿宋_GB2312" w:eastAsia="仿宋_GB2312" w:hAnsi="宋体" w:hint="eastAsia"/>
          <w:sz w:val="28"/>
          <w:szCs w:val="28"/>
        </w:rPr>
        <w:t>学历</w:t>
      </w:r>
      <w:r>
        <w:rPr>
          <w:rFonts w:ascii="仿宋_GB2312" w:eastAsia="仿宋_GB2312" w:hAnsi="宋体" w:hint="eastAsia"/>
          <w:sz w:val="28"/>
          <w:szCs w:val="28"/>
        </w:rPr>
        <w:t>或大学本科结业</w:t>
      </w:r>
      <w:r w:rsidRPr="00890942">
        <w:rPr>
          <w:rFonts w:ascii="仿宋_GB2312" w:eastAsia="仿宋_GB2312" w:hAnsi="宋体" w:hint="eastAsia"/>
          <w:sz w:val="28"/>
          <w:szCs w:val="28"/>
        </w:rPr>
        <w:t>后，</w:t>
      </w:r>
      <w:r>
        <w:rPr>
          <w:rFonts w:ascii="仿宋_GB2312" w:eastAsia="仿宋_GB2312" w:hAnsi="宋体" w:hint="eastAsia"/>
          <w:sz w:val="28"/>
          <w:szCs w:val="28"/>
        </w:rPr>
        <w:t>达到大学本科毕业同等学力并</w:t>
      </w:r>
      <w:r w:rsidRPr="00890942">
        <w:rPr>
          <w:rFonts w:ascii="仿宋_GB2312" w:eastAsia="仿宋_GB2312" w:hAnsi="宋体" w:hint="eastAsia"/>
          <w:sz w:val="28"/>
          <w:szCs w:val="28"/>
        </w:rPr>
        <w:t>有5年以上工作经验</w:t>
      </w:r>
      <w:r>
        <w:rPr>
          <w:rFonts w:ascii="仿宋_GB2312" w:eastAsia="仿宋_GB2312" w:hAnsi="宋体" w:hint="eastAsia"/>
          <w:sz w:val="28"/>
          <w:szCs w:val="28"/>
        </w:rPr>
        <w:t>的人员</w:t>
      </w:r>
      <w:r w:rsidRPr="00890942">
        <w:rPr>
          <w:rFonts w:ascii="仿宋_GB2312" w:eastAsia="仿宋_GB2312" w:hAnsi="宋体" w:hint="eastAsia"/>
          <w:sz w:val="28"/>
          <w:szCs w:val="28"/>
        </w:rPr>
        <w:t>；或已获硕士学位或博士学位</w:t>
      </w:r>
      <w:r>
        <w:rPr>
          <w:rFonts w:ascii="仿宋_GB2312" w:eastAsia="仿宋_GB2312" w:hAnsi="宋体" w:hint="eastAsia"/>
          <w:sz w:val="28"/>
          <w:szCs w:val="28"/>
        </w:rPr>
        <w:t>后</w:t>
      </w:r>
      <w:r w:rsidRPr="00890942">
        <w:rPr>
          <w:rFonts w:ascii="仿宋_GB2312" w:eastAsia="仿宋_GB2312" w:hAnsi="宋体" w:hint="eastAsia"/>
          <w:sz w:val="28"/>
          <w:szCs w:val="28"/>
        </w:rPr>
        <w:t>有2年以上工作经验的人员。</w:t>
      </w:r>
    </w:p>
    <w:p w:rsidR="00796C55" w:rsidRPr="00E51D38" w:rsidRDefault="00796C55" w:rsidP="00796C55">
      <w:pPr>
        <w:spacing w:line="400" w:lineRule="exact"/>
        <w:ind w:firstLineChars="202" w:firstLine="566"/>
        <w:rPr>
          <w:rFonts w:ascii="仿宋_GB2312" w:eastAsia="仿宋_GB2312" w:hAnsi="宋体"/>
          <w:sz w:val="28"/>
          <w:szCs w:val="28"/>
        </w:rPr>
      </w:pPr>
      <w:r w:rsidRPr="00E51D38">
        <w:rPr>
          <w:rFonts w:ascii="仿宋_GB2312" w:eastAsia="仿宋_GB2312" w:hAnsi="宋体" w:hint="eastAsia"/>
          <w:sz w:val="28"/>
          <w:szCs w:val="28"/>
        </w:rPr>
        <w:t>工商管理硕士专业学位研究生相关考试招生政策同时按照《教育部关于进一步规范工商管理硕士专业学位研究生教育的意见》（教研〔2016〕2号）有关规定执行。</w:t>
      </w:r>
    </w:p>
    <w:p w:rsidR="00796C55" w:rsidRPr="00890942" w:rsidRDefault="00796C55" w:rsidP="00796C55">
      <w:pPr>
        <w:spacing w:line="400" w:lineRule="exact"/>
        <w:ind w:firstLineChars="202" w:firstLine="566"/>
        <w:rPr>
          <w:rFonts w:ascii="仿宋_GB2312" w:eastAsia="仿宋_GB2312" w:hAnsi="宋体" w:hint="eastAsia"/>
          <w:sz w:val="28"/>
          <w:szCs w:val="28"/>
        </w:rPr>
      </w:pPr>
      <w:r w:rsidRPr="00890942">
        <w:rPr>
          <w:rFonts w:ascii="仿宋_GB2312" w:eastAsia="仿宋_GB2312" w:hAnsi="宋体" w:hint="eastAsia"/>
          <w:sz w:val="28"/>
          <w:szCs w:val="28"/>
        </w:rPr>
        <w:t>4.</w:t>
      </w:r>
      <w:r>
        <w:rPr>
          <w:rFonts w:ascii="仿宋_GB2312" w:eastAsia="仿宋_GB2312" w:hAnsi="宋体" w:hint="eastAsia"/>
          <w:sz w:val="28"/>
          <w:szCs w:val="28"/>
        </w:rPr>
        <w:t>报名参加除法律（非法学）、法律（法学）、工商管理、公共管理</w:t>
      </w:r>
      <w:r w:rsidRPr="00890942">
        <w:rPr>
          <w:rFonts w:ascii="仿宋_GB2312" w:eastAsia="仿宋_GB2312" w:hAnsi="宋体" w:hint="eastAsia"/>
          <w:sz w:val="28"/>
          <w:szCs w:val="28"/>
        </w:rPr>
        <w:t>、</w:t>
      </w:r>
      <w:r>
        <w:rPr>
          <w:rFonts w:ascii="仿宋_GB2312" w:eastAsia="仿宋_GB2312" w:hAnsi="宋体" w:hint="eastAsia"/>
          <w:sz w:val="28"/>
          <w:szCs w:val="28"/>
        </w:rPr>
        <w:t>工程管理、旅游管理、</w:t>
      </w:r>
      <w:r w:rsidRPr="00890942">
        <w:rPr>
          <w:rFonts w:ascii="仿宋_GB2312" w:eastAsia="仿宋_GB2312" w:hAnsi="宋体" w:hint="eastAsia"/>
          <w:sz w:val="28"/>
          <w:szCs w:val="28"/>
        </w:rPr>
        <w:t>工程硕士中的项目管理、教育硕士中的教育管理外的其他专业学位硕士研究生招生考试的人员，须符合（一）中的各项要求。</w:t>
      </w:r>
    </w:p>
    <w:p w:rsidR="00796C55" w:rsidRPr="00890942" w:rsidRDefault="00796C55" w:rsidP="00796C55">
      <w:pPr>
        <w:spacing w:line="380" w:lineRule="exact"/>
        <w:ind w:firstLineChars="200" w:firstLine="560"/>
        <w:outlineLvl w:val="0"/>
        <w:rPr>
          <w:rFonts w:ascii="黑体" w:eastAsia="黑体" w:hAnsi="宋体" w:hint="eastAsia"/>
          <w:sz w:val="28"/>
          <w:szCs w:val="28"/>
        </w:rPr>
      </w:pPr>
      <w:r w:rsidRPr="00890942">
        <w:rPr>
          <w:rFonts w:ascii="黑体" w:eastAsia="黑体" w:hAnsi="宋体" w:hint="eastAsia"/>
          <w:sz w:val="28"/>
          <w:szCs w:val="28"/>
        </w:rPr>
        <w:t>二、考生须提供的材料</w:t>
      </w:r>
    </w:p>
    <w:p w:rsidR="00796C55" w:rsidRPr="00890942" w:rsidRDefault="00796C55" w:rsidP="00796C55">
      <w:pPr>
        <w:spacing w:line="380" w:lineRule="exact"/>
        <w:ind w:firstLineChars="202" w:firstLine="566"/>
        <w:rPr>
          <w:rFonts w:ascii="仿宋_GB2312" w:eastAsia="仿宋_GB2312" w:hAnsi="宋体" w:hint="eastAsia"/>
          <w:sz w:val="28"/>
          <w:szCs w:val="28"/>
        </w:rPr>
      </w:pPr>
      <w:r w:rsidRPr="00890942">
        <w:rPr>
          <w:rFonts w:ascii="仿宋_GB2312" w:eastAsia="仿宋_GB2312" w:hAnsi="宋体" w:hint="eastAsia"/>
          <w:sz w:val="28"/>
          <w:szCs w:val="28"/>
        </w:rPr>
        <w:t>1</w:t>
      </w:r>
      <w:r>
        <w:rPr>
          <w:rFonts w:ascii="仿宋_GB2312" w:eastAsia="仿宋_GB2312" w:hAnsi="宋体" w:hint="eastAsia"/>
          <w:sz w:val="28"/>
          <w:szCs w:val="28"/>
        </w:rPr>
        <w:t>.</w:t>
      </w:r>
      <w:r w:rsidRPr="00890942">
        <w:rPr>
          <w:rFonts w:ascii="仿宋_GB2312" w:eastAsia="仿宋_GB2312" w:hAnsi="宋体" w:hint="eastAsia"/>
          <w:sz w:val="28"/>
          <w:szCs w:val="28"/>
        </w:rPr>
        <w:t>本人</w:t>
      </w:r>
      <w:r>
        <w:rPr>
          <w:rFonts w:ascii="仿宋_GB2312" w:eastAsia="仿宋_GB2312" w:hAnsi="宋体" w:hint="eastAsia"/>
          <w:sz w:val="28"/>
          <w:szCs w:val="28"/>
        </w:rPr>
        <w:t>准考证、</w:t>
      </w:r>
      <w:r w:rsidRPr="00890942">
        <w:rPr>
          <w:rFonts w:ascii="仿宋_GB2312" w:eastAsia="仿宋_GB2312" w:hAnsi="宋体" w:hint="eastAsia"/>
          <w:sz w:val="28"/>
          <w:szCs w:val="28"/>
        </w:rPr>
        <w:t>有效身份证原件和复印件。</w:t>
      </w:r>
    </w:p>
    <w:p w:rsidR="00796C55" w:rsidRPr="00890942" w:rsidRDefault="00796C55" w:rsidP="00796C55">
      <w:pPr>
        <w:spacing w:line="380" w:lineRule="exact"/>
        <w:ind w:firstLineChars="202" w:firstLine="566"/>
        <w:rPr>
          <w:rFonts w:ascii="仿宋_GB2312" w:eastAsia="仿宋_GB2312" w:hAnsi="宋体" w:hint="eastAsia"/>
          <w:sz w:val="28"/>
          <w:szCs w:val="28"/>
        </w:rPr>
      </w:pPr>
      <w:r w:rsidRPr="00890942">
        <w:rPr>
          <w:rFonts w:ascii="仿宋_GB2312" w:eastAsia="仿宋_GB2312" w:hAnsi="宋体" w:hint="eastAsia"/>
          <w:sz w:val="28"/>
          <w:szCs w:val="28"/>
        </w:rPr>
        <w:t>2</w:t>
      </w:r>
      <w:r>
        <w:rPr>
          <w:rFonts w:ascii="仿宋_GB2312" w:eastAsia="仿宋_GB2312" w:hAnsi="宋体" w:hint="eastAsia"/>
          <w:sz w:val="28"/>
          <w:szCs w:val="28"/>
        </w:rPr>
        <w:t>.</w:t>
      </w:r>
      <w:r w:rsidRPr="00890942">
        <w:rPr>
          <w:rFonts w:ascii="仿宋_GB2312" w:eastAsia="仿宋_GB2312" w:hAnsi="宋体" w:hint="eastAsia"/>
          <w:sz w:val="28"/>
          <w:szCs w:val="28"/>
        </w:rPr>
        <w:t>按不同报考学历分别提供以下材料：</w:t>
      </w:r>
    </w:p>
    <w:p w:rsidR="00796C55" w:rsidRPr="00890942" w:rsidRDefault="00796C55" w:rsidP="00796C55">
      <w:pPr>
        <w:spacing w:line="380" w:lineRule="exact"/>
        <w:ind w:firstLineChars="202" w:firstLine="566"/>
        <w:rPr>
          <w:rFonts w:ascii="仿宋_GB2312" w:eastAsia="仿宋_GB2312" w:hAnsi="宋体" w:hint="eastAsia"/>
          <w:sz w:val="28"/>
          <w:szCs w:val="28"/>
        </w:rPr>
      </w:pPr>
      <w:r w:rsidRPr="00890942">
        <w:rPr>
          <w:rFonts w:ascii="仿宋_GB2312" w:eastAsia="仿宋_GB2312" w:hAnsi="宋体" w:hint="eastAsia"/>
          <w:sz w:val="28"/>
          <w:szCs w:val="28"/>
        </w:rPr>
        <w:t>①应届生（含成人高校学历教育应届本科毕业生）出示完整注册后的学生证（高校教务部门颁发的学生证）</w:t>
      </w:r>
      <w:r>
        <w:rPr>
          <w:rFonts w:ascii="仿宋_GB2312" w:eastAsia="仿宋_GB2312" w:hAnsi="宋体" w:hint="eastAsia"/>
          <w:sz w:val="28"/>
          <w:szCs w:val="28"/>
        </w:rPr>
        <w:t>和复印件</w:t>
      </w:r>
      <w:r w:rsidRPr="00890942">
        <w:rPr>
          <w:rFonts w:ascii="仿宋_GB2312" w:eastAsia="仿宋_GB2312" w:hAnsi="宋体" w:hint="eastAsia"/>
          <w:sz w:val="28"/>
          <w:szCs w:val="28"/>
        </w:rPr>
        <w:t>；</w:t>
      </w:r>
    </w:p>
    <w:p w:rsidR="00796C55" w:rsidRPr="00890942" w:rsidRDefault="00796C55" w:rsidP="00796C55">
      <w:pPr>
        <w:spacing w:line="380" w:lineRule="exact"/>
        <w:ind w:firstLineChars="202" w:firstLine="566"/>
        <w:rPr>
          <w:rFonts w:ascii="仿宋_GB2312" w:eastAsia="仿宋_GB2312" w:hAnsi="宋体" w:hint="eastAsia"/>
          <w:sz w:val="28"/>
          <w:szCs w:val="28"/>
        </w:rPr>
      </w:pPr>
      <w:r>
        <w:rPr>
          <w:rFonts w:ascii="仿宋_GB2312" w:eastAsia="仿宋_GB2312" w:hAnsi="宋体" w:hint="eastAsia"/>
          <w:sz w:val="28"/>
          <w:szCs w:val="28"/>
        </w:rPr>
        <w:t>②在2019年</w:t>
      </w:r>
      <w:r w:rsidRPr="00890942">
        <w:rPr>
          <w:rFonts w:ascii="仿宋_GB2312" w:eastAsia="仿宋_GB2312" w:hAnsi="宋体" w:hint="eastAsia"/>
          <w:sz w:val="28"/>
          <w:szCs w:val="28"/>
        </w:rPr>
        <w:t>9月1日前可取得国家承认本科毕业证书的自学考试和网络教育本科生，出示颁发毕业证书的省级高等教育自学考试办公室或网络教育高校出具的相关证明；</w:t>
      </w:r>
    </w:p>
    <w:p w:rsidR="00796C55" w:rsidRPr="00890942" w:rsidRDefault="00796C55" w:rsidP="00796C55">
      <w:pPr>
        <w:spacing w:line="380" w:lineRule="exact"/>
        <w:ind w:firstLineChars="202" w:firstLine="566"/>
        <w:rPr>
          <w:rFonts w:ascii="仿宋_GB2312" w:eastAsia="仿宋_GB2312" w:hAnsi="宋体" w:hint="eastAsia"/>
          <w:sz w:val="28"/>
          <w:szCs w:val="28"/>
        </w:rPr>
      </w:pPr>
      <w:r w:rsidRPr="00890942">
        <w:rPr>
          <w:rFonts w:ascii="仿宋_GB2312" w:eastAsia="仿宋_GB2312" w:hAnsi="宋体" w:hint="eastAsia"/>
          <w:sz w:val="28"/>
          <w:szCs w:val="28"/>
        </w:rPr>
        <w:t>③历届本科生，出示本科毕业证书原件和复印件；</w:t>
      </w:r>
      <w:r w:rsidRPr="00606CE5">
        <w:rPr>
          <w:rFonts w:ascii="仿宋_GB2312" w:eastAsia="仿宋_GB2312" w:hAnsi="宋体" w:hint="eastAsia"/>
          <w:sz w:val="28"/>
          <w:szCs w:val="28"/>
        </w:rPr>
        <w:t>《教育部学历证书电子注册备案表》的打印件（来源地址：http://www.chsi.com.cn/xlcx/）。因毕业时间早而不能在线验证的，需提供教育部《中国高等教育学历认证报告》（http://www.chsi.com.cn/xlrz/）。</w:t>
      </w:r>
    </w:p>
    <w:p w:rsidR="00796C55" w:rsidRPr="00890942" w:rsidRDefault="00796C55" w:rsidP="00796C55">
      <w:pPr>
        <w:spacing w:line="380" w:lineRule="exact"/>
        <w:ind w:firstLineChars="202" w:firstLine="566"/>
        <w:rPr>
          <w:rFonts w:ascii="仿宋_GB2312" w:eastAsia="仿宋_GB2312" w:hAnsi="宋体" w:hint="eastAsia"/>
          <w:sz w:val="28"/>
          <w:szCs w:val="28"/>
        </w:rPr>
      </w:pPr>
      <w:r w:rsidRPr="00890942">
        <w:rPr>
          <w:rFonts w:ascii="仿宋_GB2312" w:eastAsia="仿宋_GB2312" w:hAnsi="宋体" w:hint="eastAsia"/>
          <w:sz w:val="28"/>
          <w:szCs w:val="28"/>
        </w:rPr>
        <w:t>④历届硕士、博士生，出示硕士、博士学位证书原件和复印件；</w:t>
      </w:r>
    </w:p>
    <w:p w:rsidR="00796C55" w:rsidRPr="00890942" w:rsidRDefault="00796C55" w:rsidP="00796C55">
      <w:pPr>
        <w:spacing w:line="380" w:lineRule="exact"/>
        <w:ind w:firstLineChars="202" w:firstLine="566"/>
        <w:rPr>
          <w:rFonts w:ascii="仿宋_GB2312" w:eastAsia="仿宋_GB2312" w:hAnsi="宋体" w:hint="eastAsia"/>
          <w:sz w:val="28"/>
          <w:szCs w:val="28"/>
        </w:rPr>
      </w:pPr>
      <w:r w:rsidRPr="00890942">
        <w:rPr>
          <w:rFonts w:ascii="仿宋_GB2312" w:eastAsia="仿宋_GB2312" w:hAnsi="宋体" w:hint="eastAsia"/>
          <w:sz w:val="28"/>
          <w:szCs w:val="28"/>
        </w:rPr>
        <w:t>⑤工商管理硕士、公共管理硕士、工程管理硕士、旅游管理硕士、</w:t>
      </w:r>
      <w:r>
        <w:rPr>
          <w:rFonts w:ascii="仿宋_GB2312" w:eastAsia="仿宋_GB2312" w:hAnsi="宋体" w:hint="eastAsia"/>
          <w:sz w:val="28"/>
          <w:szCs w:val="28"/>
        </w:rPr>
        <w:t>工程硕士中的项目管理、教育硕士中的教育管理</w:t>
      </w:r>
      <w:r w:rsidRPr="00890942">
        <w:rPr>
          <w:rFonts w:ascii="仿宋_GB2312" w:eastAsia="仿宋_GB2312" w:hAnsi="宋体" w:hint="eastAsia"/>
          <w:sz w:val="28"/>
          <w:szCs w:val="28"/>
        </w:rPr>
        <w:t>专业学位考生，出示工作年限证明、本科毕业证书原件和复印件（201</w:t>
      </w:r>
      <w:r>
        <w:rPr>
          <w:rFonts w:ascii="仿宋_GB2312" w:eastAsia="仿宋_GB2312" w:hAnsi="宋体" w:hint="eastAsia"/>
          <w:sz w:val="28"/>
          <w:szCs w:val="28"/>
        </w:rPr>
        <w:t>6</w:t>
      </w:r>
      <w:r w:rsidRPr="00890942">
        <w:rPr>
          <w:rFonts w:ascii="仿宋_GB2312" w:eastAsia="仿宋_GB2312" w:hAnsi="宋体" w:hint="eastAsia"/>
          <w:sz w:val="28"/>
          <w:szCs w:val="28"/>
        </w:rPr>
        <w:t>年9月1日前毕业）或专科毕业证书原件和复印件（20</w:t>
      </w:r>
      <w:r>
        <w:rPr>
          <w:rFonts w:ascii="仿宋_GB2312" w:eastAsia="仿宋_GB2312" w:hAnsi="宋体" w:hint="eastAsia"/>
          <w:sz w:val="28"/>
          <w:szCs w:val="28"/>
        </w:rPr>
        <w:t>14</w:t>
      </w:r>
      <w:r w:rsidRPr="00890942">
        <w:rPr>
          <w:rFonts w:ascii="仿宋_GB2312" w:eastAsia="仿宋_GB2312" w:hAnsi="宋体" w:hint="eastAsia"/>
          <w:sz w:val="28"/>
          <w:szCs w:val="28"/>
        </w:rPr>
        <w:t>年9月1日前毕业）或硕士、博士学位证书原件和复印件（201</w:t>
      </w:r>
      <w:r>
        <w:rPr>
          <w:rFonts w:ascii="仿宋_GB2312" w:eastAsia="仿宋_GB2312" w:hAnsi="宋体" w:hint="eastAsia"/>
          <w:sz w:val="28"/>
          <w:szCs w:val="28"/>
        </w:rPr>
        <w:t>7</w:t>
      </w:r>
      <w:r w:rsidRPr="00890942">
        <w:rPr>
          <w:rFonts w:ascii="仿宋_GB2312" w:eastAsia="仿宋_GB2312" w:hAnsi="宋体" w:hint="eastAsia"/>
          <w:sz w:val="28"/>
          <w:szCs w:val="28"/>
        </w:rPr>
        <w:t>年9月1日前毕业）；</w:t>
      </w:r>
    </w:p>
    <w:p w:rsidR="00796C55" w:rsidRPr="00890942" w:rsidRDefault="00796C55" w:rsidP="00796C55">
      <w:pPr>
        <w:spacing w:line="380" w:lineRule="exact"/>
        <w:ind w:firstLineChars="202" w:firstLine="566"/>
        <w:rPr>
          <w:rFonts w:ascii="仿宋_GB2312" w:eastAsia="仿宋_GB2312" w:hAnsi="宋体" w:hint="eastAsia"/>
          <w:sz w:val="28"/>
          <w:szCs w:val="28"/>
        </w:rPr>
      </w:pPr>
      <w:r w:rsidRPr="00890942">
        <w:rPr>
          <w:rFonts w:ascii="仿宋_GB2312" w:eastAsia="仿宋_GB2312" w:hAnsi="宋体" w:hint="eastAsia"/>
          <w:sz w:val="28"/>
          <w:szCs w:val="28"/>
        </w:rPr>
        <w:t>⑥同等学力考生，专科毕业生出示专科毕业证书原件和复印件（201</w:t>
      </w:r>
      <w:r>
        <w:rPr>
          <w:rFonts w:ascii="仿宋_GB2312" w:eastAsia="仿宋_GB2312" w:hAnsi="宋体" w:hint="eastAsia"/>
          <w:sz w:val="28"/>
          <w:szCs w:val="28"/>
        </w:rPr>
        <w:t>7</w:t>
      </w:r>
      <w:r w:rsidRPr="00890942">
        <w:rPr>
          <w:rFonts w:ascii="仿宋_GB2312" w:eastAsia="仿宋_GB2312" w:hAnsi="宋体" w:hint="eastAsia"/>
          <w:sz w:val="28"/>
          <w:szCs w:val="28"/>
        </w:rPr>
        <w:t>年9月1日前毕业）及所报考专业六门本科主干课成绩证明（须进修学校教务部门出具成绩证明或自学考试成绩单）；本科结业生出示本科结业证书原件和复印件；</w:t>
      </w:r>
    </w:p>
    <w:p w:rsidR="00796C55" w:rsidRPr="00890942" w:rsidRDefault="00796C55" w:rsidP="00796C55">
      <w:pPr>
        <w:spacing w:line="380" w:lineRule="exact"/>
        <w:ind w:firstLineChars="202" w:firstLine="566"/>
        <w:rPr>
          <w:rFonts w:ascii="仿宋_GB2312" w:eastAsia="仿宋_GB2312" w:hAnsi="宋体" w:hint="eastAsia"/>
          <w:sz w:val="28"/>
          <w:szCs w:val="28"/>
        </w:rPr>
      </w:pPr>
      <w:r w:rsidRPr="00890942">
        <w:rPr>
          <w:rFonts w:ascii="仿宋_GB2312" w:eastAsia="仿宋_GB2312" w:hAnsi="宋体" w:hint="eastAsia"/>
          <w:sz w:val="28"/>
          <w:szCs w:val="28"/>
        </w:rPr>
        <w:t>3</w:t>
      </w:r>
      <w:r>
        <w:rPr>
          <w:rFonts w:ascii="仿宋_GB2312" w:eastAsia="仿宋_GB2312" w:hAnsi="宋体" w:hint="eastAsia"/>
          <w:sz w:val="28"/>
          <w:szCs w:val="28"/>
        </w:rPr>
        <w:t>.</w:t>
      </w:r>
      <w:r w:rsidRPr="00890942">
        <w:rPr>
          <w:rFonts w:ascii="仿宋_GB2312" w:eastAsia="仿宋_GB2312" w:hAnsi="宋体" w:hint="eastAsia"/>
          <w:sz w:val="28"/>
          <w:szCs w:val="28"/>
        </w:rPr>
        <w:t>本人大学期间的成绩单（应届本科生可以向所在学校教务部门索要，历届毕业的考生，可向档案管理部门要求复印，并盖章；有论文发表或有科研成果及获奖的考生，请带上相关的清单和复印件，复试时上交复试小组）；</w:t>
      </w:r>
    </w:p>
    <w:p w:rsidR="00796C55" w:rsidRPr="00890942" w:rsidRDefault="00796C55" w:rsidP="00796C55">
      <w:pPr>
        <w:spacing w:line="380" w:lineRule="exact"/>
        <w:ind w:firstLineChars="202" w:firstLine="566"/>
        <w:outlineLvl w:val="0"/>
        <w:rPr>
          <w:rFonts w:ascii="仿宋_GB2312" w:eastAsia="仿宋_GB2312" w:hAnsi="宋体" w:hint="eastAsia"/>
          <w:sz w:val="28"/>
          <w:szCs w:val="28"/>
        </w:rPr>
      </w:pPr>
      <w:r w:rsidRPr="00890942">
        <w:rPr>
          <w:rFonts w:ascii="仿宋_GB2312" w:eastAsia="仿宋_GB2312" w:hAnsi="宋体" w:hint="eastAsia"/>
          <w:sz w:val="28"/>
          <w:szCs w:val="28"/>
        </w:rPr>
        <w:t>4</w:t>
      </w:r>
      <w:r>
        <w:rPr>
          <w:rFonts w:ascii="仿宋_GB2312" w:eastAsia="仿宋_GB2312" w:hAnsi="宋体" w:hint="eastAsia"/>
          <w:sz w:val="28"/>
          <w:szCs w:val="28"/>
        </w:rPr>
        <w:t>.</w:t>
      </w:r>
      <w:r w:rsidRPr="00890942">
        <w:rPr>
          <w:rFonts w:ascii="仿宋_GB2312" w:eastAsia="仿宋_GB2312" w:hAnsi="宋体" w:hint="eastAsia"/>
          <w:sz w:val="28"/>
          <w:szCs w:val="28"/>
        </w:rPr>
        <w:t>本人政审表；</w:t>
      </w:r>
    </w:p>
    <w:p w:rsidR="00796C55" w:rsidRPr="00890942" w:rsidRDefault="00796C55" w:rsidP="00796C55">
      <w:pPr>
        <w:spacing w:line="380" w:lineRule="exact"/>
        <w:ind w:firstLineChars="202" w:firstLine="566"/>
        <w:outlineLvl w:val="0"/>
        <w:rPr>
          <w:rFonts w:ascii="仿宋_GB2312" w:eastAsia="仿宋_GB2312" w:hAnsi="宋体" w:hint="eastAsia"/>
          <w:sz w:val="28"/>
          <w:szCs w:val="28"/>
        </w:rPr>
      </w:pPr>
      <w:r w:rsidRPr="00890942">
        <w:rPr>
          <w:rFonts w:ascii="仿宋_GB2312" w:eastAsia="仿宋_GB2312" w:hAnsi="宋体" w:hint="eastAsia"/>
          <w:sz w:val="28"/>
          <w:szCs w:val="28"/>
        </w:rPr>
        <w:lastRenderedPageBreak/>
        <w:t>5</w:t>
      </w:r>
      <w:r>
        <w:rPr>
          <w:rFonts w:ascii="仿宋_GB2312" w:eastAsia="仿宋_GB2312" w:hAnsi="宋体" w:hint="eastAsia"/>
          <w:sz w:val="28"/>
          <w:szCs w:val="28"/>
        </w:rPr>
        <w:t>.</w:t>
      </w:r>
      <w:r w:rsidRPr="00890942">
        <w:rPr>
          <w:rFonts w:ascii="仿宋_GB2312" w:eastAsia="仿宋_GB2312" w:hAnsi="宋体" w:hint="eastAsia"/>
          <w:sz w:val="28"/>
          <w:szCs w:val="28"/>
        </w:rPr>
        <w:t>本人四六级英语成绩单；</w:t>
      </w:r>
    </w:p>
    <w:p w:rsidR="00796C55" w:rsidRPr="00890942" w:rsidRDefault="00796C55" w:rsidP="00796C55">
      <w:pPr>
        <w:spacing w:line="380" w:lineRule="exact"/>
        <w:ind w:firstLineChars="202" w:firstLine="566"/>
        <w:rPr>
          <w:rFonts w:ascii="仿宋_GB2312" w:eastAsia="仿宋_GB2312" w:hAnsi="宋体" w:hint="eastAsia"/>
          <w:sz w:val="28"/>
          <w:szCs w:val="28"/>
        </w:rPr>
      </w:pPr>
      <w:r w:rsidRPr="00890942">
        <w:rPr>
          <w:rFonts w:ascii="仿宋_GB2312" w:eastAsia="仿宋_GB2312" w:hAnsi="宋体" w:hint="eastAsia"/>
          <w:sz w:val="28"/>
          <w:szCs w:val="28"/>
        </w:rPr>
        <w:t>6</w:t>
      </w:r>
      <w:r>
        <w:rPr>
          <w:rFonts w:ascii="仿宋_GB2312" w:eastAsia="仿宋_GB2312" w:hAnsi="宋体" w:hint="eastAsia"/>
          <w:sz w:val="28"/>
          <w:szCs w:val="28"/>
        </w:rPr>
        <w:t>.</w:t>
      </w:r>
      <w:r w:rsidRPr="00890942">
        <w:rPr>
          <w:rFonts w:ascii="仿宋_GB2312" w:eastAsia="仿宋_GB2312" w:hAnsi="宋体" w:hint="eastAsia"/>
          <w:sz w:val="28"/>
          <w:szCs w:val="28"/>
        </w:rPr>
        <w:t>复试时须加试的同等学力考生指：专科毕业生、本科结业生；报考法律硕士（非法学）、工商管理硕士、公共管理硕士、工程管理硕士或旅游管理硕士的同等学力考生可以不加试。对成人教育应届本科毕业生及复试时尚未取得本科毕业证书的自考和网络教育考生，学院可自主确定是否加试，但须在复试方案中明确。加试科目请参考我校201</w:t>
      </w:r>
      <w:r>
        <w:rPr>
          <w:rFonts w:ascii="仿宋_GB2312" w:eastAsia="仿宋_GB2312" w:hAnsi="宋体" w:hint="eastAsia"/>
          <w:sz w:val="28"/>
          <w:szCs w:val="28"/>
        </w:rPr>
        <w:t>9</w:t>
      </w:r>
      <w:r w:rsidRPr="00890942">
        <w:rPr>
          <w:rFonts w:ascii="仿宋_GB2312" w:eastAsia="仿宋_GB2312" w:hAnsi="宋体" w:hint="eastAsia"/>
          <w:sz w:val="28"/>
          <w:szCs w:val="28"/>
        </w:rPr>
        <w:t>年硕士研究生招生简章；</w:t>
      </w:r>
    </w:p>
    <w:p w:rsidR="00796C55" w:rsidRPr="00890942" w:rsidRDefault="00796C55" w:rsidP="00796C55">
      <w:pPr>
        <w:spacing w:line="380" w:lineRule="exact"/>
        <w:ind w:firstLineChars="202" w:firstLine="566"/>
        <w:outlineLvl w:val="0"/>
        <w:rPr>
          <w:rFonts w:ascii="仿宋_GB2312" w:eastAsia="仿宋_GB2312" w:hAnsi="宋体" w:hint="eastAsia"/>
          <w:sz w:val="28"/>
          <w:szCs w:val="28"/>
        </w:rPr>
      </w:pPr>
      <w:r w:rsidRPr="00890942">
        <w:rPr>
          <w:rFonts w:ascii="仿宋_GB2312" w:eastAsia="仿宋_GB2312" w:hAnsi="宋体" w:hint="eastAsia"/>
          <w:sz w:val="28"/>
          <w:szCs w:val="28"/>
        </w:rPr>
        <w:t>7</w:t>
      </w:r>
      <w:r>
        <w:rPr>
          <w:rFonts w:ascii="仿宋_GB2312" w:eastAsia="仿宋_GB2312" w:hAnsi="宋体" w:hint="eastAsia"/>
          <w:sz w:val="28"/>
          <w:szCs w:val="28"/>
        </w:rPr>
        <w:t>.</w:t>
      </w:r>
      <w:r w:rsidRPr="00890942">
        <w:rPr>
          <w:rFonts w:ascii="仿宋_GB2312" w:eastAsia="仿宋_GB2312" w:hAnsi="宋体" w:hint="eastAsia"/>
          <w:sz w:val="28"/>
          <w:szCs w:val="28"/>
        </w:rPr>
        <w:t>报考“退役大学生士兵专项硕士研究生招生计划”的考生需提供《入伍批准书》和《退出现役证》原件和复印件；</w:t>
      </w:r>
    </w:p>
    <w:p w:rsidR="00796C55" w:rsidRPr="00890942" w:rsidRDefault="00796C55" w:rsidP="00796C55">
      <w:pPr>
        <w:spacing w:line="380" w:lineRule="exact"/>
        <w:ind w:firstLineChars="152" w:firstLine="365"/>
        <w:rPr>
          <w:rFonts w:ascii="黑体" w:eastAsia="黑体" w:hint="eastAsia"/>
          <w:sz w:val="24"/>
        </w:rPr>
      </w:pPr>
    </w:p>
    <w:p w:rsidR="00796C55" w:rsidRPr="001E5F01" w:rsidRDefault="00796C55" w:rsidP="00796C55">
      <w:pPr>
        <w:spacing w:line="400" w:lineRule="exact"/>
        <w:ind w:firstLineChars="150" w:firstLine="422"/>
        <w:rPr>
          <w:rFonts w:ascii="仿宋_GB2312" w:eastAsia="仿宋_GB2312" w:hAnsi="宋体" w:hint="eastAsia"/>
          <w:b/>
          <w:sz w:val="28"/>
          <w:szCs w:val="28"/>
        </w:rPr>
      </w:pPr>
      <w:r w:rsidRPr="00E07870">
        <w:rPr>
          <w:rFonts w:ascii="仿宋_GB2312" w:eastAsia="仿宋_GB2312" w:hAnsi="宋体" w:hint="eastAsia"/>
          <w:b/>
          <w:sz w:val="28"/>
          <w:szCs w:val="28"/>
        </w:rPr>
        <w:t>三、资格审查期间复试考生须进行心理素质测试，心理素质测试结果仅供复试参考。</w:t>
      </w:r>
    </w:p>
    <w:p w:rsidR="00796C55" w:rsidRPr="00360B41" w:rsidRDefault="00796C55" w:rsidP="00796C55">
      <w:pPr>
        <w:spacing w:line="400" w:lineRule="exact"/>
        <w:rPr>
          <w:rFonts w:ascii="宋体" w:hAnsi="宋体" w:cs="宋体" w:hint="eastAsia"/>
          <w:kern w:val="0"/>
          <w:sz w:val="24"/>
        </w:rPr>
      </w:pPr>
    </w:p>
    <w:p w:rsidR="003921B1" w:rsidRPr="00796C55" w:rsidRDefault="003921B1"/>
    <w:sectPr w:rsidR="003921B1" w:rsidRPr="00796C55" w:rsidSect="0022276D">
      <w:footerReference w:type="even" r:id="rId4"/>
      <w:footerReference w:type="default" r:id="rId5"/>
      <w:pgSz w:w="11906" w:h="16838"/>
      <w:pgMar w:top="1077" w:right="1077" w:bottom="1134"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FEA" w:rsidRDefault="00796C55" w:rsidP="00B754F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00FEA" w:rsidRDefault="00796C5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FEA" w:rsidRDefault="00796C55" w:rsidP="00B754F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200FEA" w:rsidRDefault="00796C55">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6C55"/>
    <w:rsid w:val="003921B1"/>
    <w:rsid w:val="00796C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C5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96C55"/>
    <w:pPr>
      <w:tabs>
        <w:tab w:val="center" w:pos="4153"/>
        <w:tab w:val="right" w:pos="8306"/>
      </w:tabs>
      <w:snapToGrid w:val="0"/>
      <w:jc w:val="left"/>
    </w:pPr>
    <w:rPr>
      <w:sz w:val="18"/>
      <w:szCs w:val="18"/>
      <w:lang/>
    </w:rPr>
  </w:style>
  <w:style w:type="character" w:customStyle="1" w:styleId="Char">
    <w:name w:val="页脚 Char"/>
    <w:basedOn w:val="a0"/>
    <w:link w:val="a3"/>
    <w:rsid w:val="00796C55"/>
    <w:rPr>
      <w:rFonts w:ascii="Times New Roman" w:eastAsia="宋体" w:hAnsi="Times New Roman" w:cs="Times New Roman"/>
      <w:sz w:val="18"/>
      <w:szCs w:val="18"/>
      <w:lang/>
    </w:rPr>
  </w:style>
  <w:style w:type="character" w:styleId="a4">
    <w:name w:val="page number"/>
    <w:basedOn w:val="a0"/>
    <w:rsid w:val="00796C5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art</cp:lastModifiedBy>
  <cp:revision>1</cp:revision>
  <dcterms:created xsi:type="dcterms:W3CDTF">2019-03-21T13:06:00Z</dcterms:created>
  <dcterms:modified xsi:type="dcterms:W3CDTF">2019-03-21T13:06:00Z</dcterms:modified>
</cp:coreProperties>
</file>