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  <w:lang w:val="en-US" w:eastAsia="zh-CN"/>
        </w:rPr>
        <w:t>2021级本科</w:t>
      </w:r>
      <w:r>
        <w:rPr>
          <w:rFonts w:hint="eastAsia" w:eastAsia="黑体"/>
          <w:b/>
          <w:sz w:val="32"/>
        </w:rPr>
        <w:t>《XXXX》课程教学大纲</w:t>
      </w:r>
    </w:p>
    <w:p>
      <w:pPr>
        <w:jc w:val="center"/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通识类课程，标黄部分说明待大纲完成后删除，下同）</w:t>
      </w:r>
    </w:p>
    <w:p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817"/>
        <w:gridCol w:w="980"/>
        <w:gridCol w:w="1890"/>
        <w:gridCol w:w="1140"/>
        <w:gridCol w:w="1630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教学类型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线下教学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线上线下混合式教学 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线上教学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双语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理论课程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实践课程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开课平台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必修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选修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</w:tbl>
    <w:p>
      <w:pPr>
        <w:pStyle w:val="2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>
      <w:pPr>
        <w:pStyle w:val="2"/>
        <w:rPr>
          <w:rFonts w:hint="default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 xml:space="preserve"> 备注：采用线上教学、线上线下混合式教学需经所在学院同意并报教务处审核批准。</w:t>
      </w:r>
    </w:p>
    <w:p>
      <w:pPr>
        <w:pStyle w:val="2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</w:t>
      </w:r>
    </w:p>
    <w:p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>
      <w:pPr>
        <w:pStyle w:val="2"/>
        <w:spacing w:beforeLines="50" w:afterLines="50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课程简介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/>
          <w:color w:val="0000FF"/>
          <w:highlight w:val="yellow"/>
        </w:rPr>
        <w:t>（宋体、五号，行距：20磅，下同）</w:t>
      </w:r>
      <w:r>
        <w:rPr>
          <w:rFonts w:hint="eastAsia"/>
        </w:rPr>
        <w:t>：</w:t>
      </w:r>
    </w:p>
    <w:p>
      <w:pPr>
        <w:adjustRightInd w:val="0"/>
        <w:snapToGrid w:val="0"/>
        <w:spacing w:line="360" w:lineRule="auto"/>
        <w:ind w:left="210" w:leftChars="100" w:firstLine="240" w:firstLineChars="100"/>
        <w:rPr>
          <w:rFonts w:ascii="宋体" w:hAnsi="宋体"/>
          <w:sz w:val="24"/>
        </w:rPr>
      </w:pPr>
    </w:p>
    <w:p>
      <w:pPr>
        <w:pStyle w:val="2"/>
        <w:spacing w:beforeLines="50" w:afterLines="50"/>
        <w:ind w:firstLine="480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241" w:firstLineChars="100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val="en-US" w:eastAsia="zh-CN"/>
        </w:rPr>
        <w:t>课程</w:t>
      </w:r>
      <w:r>
        <w:rPr>
          <w:rFonts w:hint="eastAsia" w:ascii="宋体" w:hAnsi="宋体"/>
          <w:b/>
          <w:sz w:val="24"/>
        </w:rPr>
        <w:t>教学目标</w:t>
      </w:r>
      <w:r>
        <w:rPr>
          <w:rFonts w:hint="eastAsia" w:ascii="宋体" w:hAnsi="宋体"/>
          <w:b/>
          <w:sz w:val="24"/>
          <w:highlight w:val="yellow"/>
          <w:lang w:eastAsia="zh-CN"/>
        </w:rPr>
        <w:t>（</w:t>
      </w:r>
      <w:r>
        <w:rPr>
          <w:rFonts w:hint="eastAsia" w:ascii="宋体" w:hAnsi="宋体"/>
          <w:b/>
          <w:sz w:val="24"/>
          <w:highlight w:val="yellow"/>
          <w:lang w:val="en-US" w:eastAsia="zh-CN"/>
        </w:rPr>
        <w:t>课程教学目标应该涵盖知识、能力、素质培养等方面内容）</w:t>
      </w:r>
    </w:p>
    <w:p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1：</w:t>
      </w:r>
    </w:p>
    <w:p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2：</w:t>
      </w:r>
    </w:p>
    <w:p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3：</w:t>
      </w:r>
    </w:p>
    <w:p>
      <w:pPr>
        <w:pStyle w:val="2"/>
        <w:spacing w:beforeLines="50" w:afterLines="50" w:line="360" w:lineRule="auto"/>
        <w:ind w:firstLine="720" w:firstLineChars="300"/>
        <w:rPr>
          <w:rFonts w:hint="default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  <w:t>....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课程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教学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目标与毕业要求对应关系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  <w:lang w:val="en-US" w:eastAsia="zh-CN"/>
        </w:rPr>
        <w:t>通识类课程暂不填写本表）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  <w:highlight w:val="yellow"/>
        </w:rPr>
        <w:t>（宋体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  <w:highlight w:val="yellow"/>
          <w:lang w:val="en-US" w:eastAsia="zh-CN"/>
        </w:rPr>
        <w:t xml:space="preserve"> 、小五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  <w:highlight w:val="yellow"/>
        </w:rPr>
        <w:t>号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  <w:highlight w:val="yellow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  <w:highlight w:val="yellow"/>
        </w:rPr>
        <w:t>行距：20磅，下同）</w:t>
      </w:r>
    </w:p>
    <w:tbl>
      <w:tblPr>
        <w:tblStyle w:val="9"/>
        <w:tblpPr w:leftFromText="180" w:rightFromText="180" w:vertAnchor="text" w:horzAnchor="page" w:tblpX="1393" w:tblpY="408"/>
        <w:tblOverlap w:val="never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9"/>
        <w:gridCol w:w="2592"/>
        <w:gridCol w:w="2681"/>
        <w:gridCol w:w="2681"/>
        <w:gridCol w:w="2681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序号   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目标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毕业要求1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毕业要求2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教学内容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....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hint="eastAsia" w:ascii="宋体" w:hAnsi="宋体"/>
          <w:b/>
          <w:color w:val="000000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四、</w:t>
      </w:r>
      <w:r>
        <w:rPr>
          <w:rFonts w:hint="eastAsia" w:ascii="宋体" w:hAnsi="宋体"/>
          <w:b/>
          <w:color w:val="000000"/>
          <w:sz w:val="24"/>
        </w:rPr>
        <w:t>课程教学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安排</w:t>
      </w:r>
      <w:r>
        <w:rPr>
          <w:rFonts w:hint="eastAsia" w:ascii="宋体" w:hAnsi="宋体"/>
          <w:b/>
          <w:color w:val="000000"/>
          <w:sz w:val="24"/>
        </w:rPr>
        <w:t>及学时分配</w:t>
      </w:r>
    </w:p>
    <w:p>
      <w:pPr>
        <w:adjustRightInd w:val="0"/>
        <w:snapToGrid w:val="0"/>
        <w:spacing w:line="360" w:lineRule="auto"/>
        <w:ind w:firstLine="361" w:firstLineChars="15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904"/>
        <w:gridCol w:w="1534"/>
        <w:gridCol w:w="600"/>
        <w:gridCol w:w="3624"/>
        <w:gridCol w:w="1400"/>
        <w:gridCol w:w="988"/>
        <w:gridCol w:w="122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课程思政要素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明确知识、能力、素质要求，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应包含课程思政要求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学生任务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所支撑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2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其他要求(自学/讨论）</w:t>
            </w:r>
          </w:p>
        </w:tc>
        <w:tc>
          <w:tcPr>
            <w:tcW w:w="103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34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adjustRightInd w:val="0"/>
              <w:snapToGrid w:val="0"/>
              <w:spacing w:line="240" w:lineRule="auto"/>
              <w:rPr>
                <w:rFonts w:eastAsia="黑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3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3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137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3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210" w:firstLineChars="100"/>
        <w:jc w:val="both"/>
        <w:rPr>
          <w:rFonts w:hint="default" w:ascii="宋体" w:hAnsi="宋体" w:cs="宋体"/>
          <w:color w:val="00000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yellow"/>
          <w:lang w:val="en-US" w:eastAsia="zh-CN"/>
        </w:rPr>
        <w:t>备注：</w:t>
      </w:r>
      <w:r>
        <w:rPr>
          <w:rFonts w:hint="eastAsia" w:ascii="宋体" w:hAnsi="宋体" w:cs="宋体"/>
          <w:color w:val="000000"/>
          <w:sz w:val="21"/>
          <w:szCs w:val="21"/>
          <w:highlight w:val="yellow"/>
          <w:lang w:val="en-US" w:eastAsia="zh-CN"/>
        </w:rPr>
        <w:t>思政课程可不填写课程思政培养要求；“所支撑课程目标”内容可直接填写上述第二点“课程教学目标”序号；下同。</w:t>
      </w:r>
    </w:p>
    <w:p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4396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492"/>
        <w:gridCol w:w="836"/>
        <w:gridCol w:w="663"/>
        <w:gridCol w:w="950"/>
        <w:gridCol w:w="3912"/>
        <w:gridCol w:w="1100"/>
        <w:gridCol w:w="145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或周数</w:t>
            </w: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391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明确知识、能力、素质要求，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应包含课程思政要求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所支撑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912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912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912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5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>
      <w:pPr>
        <w:adjustRightInd w:val="0"/>
        <w:snapToGrid w:val="0"/>
        <w:spacing w:line="300" w:lineRule="auto"/>
        <w:rPr>
          <w:i/>
          <w:color w:val="0000FF"/>
          <w:szCs w:val="21"/>
        </w:rPr>
      </w:pP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>、考核</w:t>
      </w:r>
      <w:r>
        <w:rPr>
          <w:rFonts w:hint="eastAsia" w:ascii="宋体" w:hAnsi="宋体"/>
          <w:b/>
          <w:sz w:val="24"/>
          <w:lang w:val="en-US" w:eastAsia="zh-CN"/>
        </w:rPr>
        <w:t>环节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、考核方式及评分标准</w:t>
      </w:r>
    </w:p>
    <w:tbl>
      <w:tblPr>
        <w:tblStyle w:val="9"/>
        <w:tblW w:w="14124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3"/>
        <w:gridCol w:w="1915"/>
        <w:gridCol w:w="1171"/>
        <w:gridCol w:w="1171"/>
        <w:gridCol w:w="1171"/>
        <w:gridCol w:w="1171"/>
        <w:gridCol w:w="117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考核环节</w:t>
            </w:r>
          </w:p>
        </w:tc>
        <w:tc>
          <w:tcPr>
            <w:tcW w:w="19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考核方式</w:t>
            </w:r>
          </w:p>
        </w:tc>
        <w:tc>
          <w:tcPr>
            <w:tcW w:w="585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评分标准</w:t>
            </w: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占总成绩比例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优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良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中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及格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0"/>
                <w:highlight w:val="none"/>
                <w:lang w:val="en-US" w:eastAsia="zh-CN"/>
              </w:rPr>
              <w:t>不及格</w:t>
            </w: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平时作业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Cs w:val="20"/>
                <w:lang w:val="en-US" w:eastAsia="zh-CN"/>
              </w:rPr>
              <w:t>期中考试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Cs w:val="20"/>
                <w:lang w:val="en-US" w:eastAsia="zh-CN"/>
              </w:rPr>
              <w:t>线上学习</w:t>
            </w:r>
            <w:r>
              <w:rPr>
                <w:rFonts w:hint="eastAsia"/>
                <w:szCs w:val="20"/>
                <w:lang w:val="en-US" w:eastAsia="zh-CN"/>
              </w:rPr>
              <w:t>（选填）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期</w:t>
            </w:r>
            <w:r>
              <w:rPr>
                <w:rFonts w:hint="eastAsia" w:ascii="Times New Roman" w:hAnsi="Times New Roman"/>
                <w:szCs w:val="20"/>
                <w:lang w:val="en-US" w:eastAsia="zh-CN"/>
              </w:rPr>
              <w:t>末</w:t>
            </w:r>
            <w:r>
              <w:rPr>
                <w:rFonts w:hint="eastAsia" w:ascii="Times New Roman" w:hAnsi="Times New Roman"/>
                <w:szCs w:val="20"/>
              </w:rPr>
              <w:t>考试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0"/>
                <w:highlight w:val="yellow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/>
                <w:szCs w:val="20"/>
                <w:lang w:eastAsia="zh-CN"/>
              </w:rPr>
              <w:t>课程成绩</w:t>
            </w:r>
            <w:r>
              <w:rPr>
                <w:rFonts w:hint="eastAsia" w:ascii="Times New Roman" w:hAnsi="Times New Roman"/>
                <w:szCs w:val="20"/>
              </w:rPr>
              <w:t>总计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0"/>
                <w:lang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0"/>
                <w:highlight w:val="yellow"/>
                <w:lang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0"/>
                <w:highlight w:val="yellow"/>
                <w:lang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0"/>
                <w:highlight w:val="yellow"/>
                <w:lang w:eastAsia="zh-CN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0"/>
                <w:highlight w:val="yellow"/>
                <w:lang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0"/>
                <w:highlight w:val="yellow"/>
                <w:lang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Times New Roman" w:hAnsi="Times New Roman"/>
          <w:szCs w:val="20"/>
          <w:highlight w:val="yellow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eastAsia="宋体"/>
          <w:i/>
          <w:color w:val="0000FF"/>
          <w:szCs w:val="21"/>
          <w:highlight w:val="yellow"/>
          <w:lang w:val="en-US" w:eastAsia="zh-CN"/>
        </w:rPr>
      </w:pPr>
      <w:r>
        <w:rPr>
          <w:rFonts w:hint="eastAsia" w:ascii="Times New Roman" w:hAnsi="Times New Roman"/>
          <w:szCs w:val="20"/>
          <w:highlight w:val="yellow"/>
          <w:lang w:val="en-US" w:eastAsia="zh-CN"/>
        </w:rPr>
        <w:t>备注：</w:t>
      </w:r>
      <w:r>
        <w:rPr>
          <w:rFonts w:hint="eastAsia"/>
          <w:szCs w:val="20"/>
          <w:highlight w:val="yellow"/>
          <w:lang w:val="en-US" w:eastAsia="zh-CN"/>
        </w:rPr>
        <w:t>考核环节可根据课程情况适当增减；评分标准可根据课程评分要求按照百分制、两级制调整。</w:t>
      </w:r>
    </w:p>
    <w:p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五、教材及参考书目</w:t>
      </w:r>
    </w:p>
    <w:p>
      <w:pPr>
        <w:adjustRightInd w:val="0"/>
        <w:snapToGrid w:val="0"/>
        <w:spacing w:line="300" w:lineRule="auto"/>
        <w:ind w:firstLine="630" w:firstLineChars="300"/>
        <w:rPr>
          <w:rFonts w:hint="default"/>
          <w:szCs w:val="21"/>
          <w:highlight w:val="yellow"/>
          <w:lang w:val="en-US" w:eastAsia="zh-CN"/>
        </w:rPr>
      </w:pPr>
      <w:r>
        <w:rPr>
          <w:rFonts w:hint="eastAsia"/>
          <w:szCs w:val="21"/>
          <w:highlight w:val="yellow"/>
          <w:lang w:val="en-US" w:eastAsia="zh-CN"/>
        </w:rPr>
        <w:t>[序号] 编者.书名.出版社,出版年.</w:t>
      </w:r>
    </w:p>
    <w:p>
      <w:pPr>
        <w:adjustRightInd w:val="0"/>
        <w:snapToGrid w:val="0"/>
        <w:spacing w:line="300" w:lineRule="auto"/>
        <w:ind w:firstLine="630" w:firstLineChars="300"/>
        <w:rPr>
          <w:rFonts w:hint="eastAsia"/>
          <w:b/>
          <w:sz w:val="24"/>
        </w:rPr>
      </w:pPr>
      <w:r>
        <w:rPr>
          <w:rFonts w:hint="eastAsia"/>
          <w:szCs w:val="21"/>
          <w:highlight w:val="yellow"/>
          <w:lang w:val="en-US" w:eastAsia="zh-CN"/>
        </w:rPr>
        <w:t>示例：[1] 刘国钧,陈绍业.图书目录.高等教育出版社,1957.</w:t>
      </w:r>
      <w:r>
        <w:rPr>
          <w:rFonts w:hint="eastAsia"/>
          <w:szCs w:val="21"/>
          <w:highlight w:val="yellow"/>
        </w:rPr>
        <w:t xml:space="preserve">    </w:t>
      </w:r>
      <w:r>
        <w:rPr>
          <w:rFonts w:hint="eastAsia"/>
          <w:b/>
          <w:sz w:val="24"/>
          <w:highlight w:val="yellow"/>
        </w:rPr>
        <w:t xml:space="preserve"> </w:t>
      </w:r>
      <w:r>
        <w:rPr>
          <w:rFonts w:hint="eastAsia"/>
          <w:b/>
          <w:sz w:val="24"/>
        </w:rPr>
        <w:t xml:space="preserve">                                                            </w:t>
      </w:r>
    </w:p>
    <w:p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</w:t>
      </w:r>
    </w:p>
    <w:p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36BF"/>
    <w:multiLevelType w:val="singleLevel"/>
    <w:tmpl w:val="BF1336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4442"/>
    <w:rsid w:val="00125EA6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C6FEC"/>
    <w:rsid w:val="006D3396"/>
    <w:rsid w:val="006F0CB5"/>
    <w:rsid w:val="007067A3"/>
    <w:rsid w:val="00707EB7"/>
    <w:rsid w:val="00715FD2"/>
    <w:rsid w:val="00717889"/>
    <w:rsid w:val="00735A8E"/>
    <w:rsid w:val="00744F44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60B1"/>
    <w:rsid w:val="00C23ACF"/>
    <w:rsid w:val="00C25302"/>
    <w:rsid w:val="00C306F2"/>
    <w:rsid w:val="00C40D05"/>
    <w:rsid w:val="00C47EE0"/>
    <w:rsid w:val="00C54BA1"/>
    <w:rsid w:val="00C63DFC"/>
    <w:rsid w:val="00C8480C"/>
    <w:rsid w:val="00C9506C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513E4"/>
    <w:rsid w:val="00D55CBF"/>
    <w:rsid w:val="00D55D86"/>
    <w:rsid w:val="00D729C5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80710"/>
    <w:rsid w:val="00FB1962"/>
    <w:rsid w:val="00FB7A22"/>
    <w:rsid w:val="00FF4533"/>
    <w:rsid w:val="01261495"/>
    <w:rsid w:val="02C37158"/>
    <w:rsid w:val="02F207CE"/>
    <w:rsid w:val="03FF434E"/>
    <w:rsid w:val="043A0A9D"/>
    <w:rsid w:val="06B807E5"/>
    <w:rsid w:val="06F15AA5"/>
    <w:rsid w:val="097E3F67"/>
    <w:rsid w:val="0D783CF0"/>
    <w:rsid w:val="0E913D38"/>
    <w:rsid w:val="0F8A067D"/>
    <w:rsid w:val="11EB4368"/>
    <w:rsid w:val="12DA5D22"/>
    <w:rsid w:val="13D9473F"/>
    <w:rsid w:val="140245A5"/>
    <w:rsid w:val="14607FC4"/>
    <w:rsid w:val="1796566D"/>
    <w:rsid w:val="17A529E1"/>
    <w:rsid w:val="199450E1"/>
    <w:rsid w:val="1AB828FD"/>
    <w:rsid w:val="1C142509"/>
    <w:rsid w:val="1CBB68FF"/>
    <w:rsid w:val="1E7B6870"/>
    <w:rsid w:val="1EA74AFA"/>
    <w:rsid w:val="206D4105"/>
    <w:rsid w:val="21157AC9"/>
    <w:rsid w:val="21B14488"/>
    <w:rsid w:val="21EB42F3"/>
    <w:rsid w:val="22500832"/>
    <w:rsid w:val="23334544"/>
    <w:rsid w:val="23F73BDB"/>
    <w:rsid w:val="27451DD0"/>
    <w:rsid w:val="274634C5"/>
    <w:rsid w:val="2A0C7722"/>
    <w:rsid w:val="2B0C37B5"/>
    <w:rsid w:val="2DD65871"/>
    <w:rsid w:val="31DE4CF4"/>
    <w:rsid w:val="31F8148F"/>
    <w:rsid w:val="325E5092"/>
    <w:rsid w:val="32A6798E"/>
    <w:rsid w:val="33EC5021"/>
    <w:rsid w:val="34FFD24C"/>
    <w:rsid w:val="35E55944"/>
    <w:rsid w:val="35FD60BC"/>
    <w:rsid w:val="3687595A"/>
    <w:rsid w:val="3CE9421A"/>
    <w:rsid w:val="3CF372D7"/>
    <w:rsid w:val="3D7529B0"/>
    <w:rsid w:val="3F4045B2"/>
    <w:rsid w:val="40FF5BB5"/>
    <w:rsid w:val="41FF0A9A"/>
    <w:rsid w:val="437F0D16"/>
    <w:rsid w:val="454C73D3"/>
    <w:rsid w:val="46752024"/>
    <w:rsid w:val="47897433"/>
    <w:rsid w:val="49903971"/>
    <w:rsid w:val="49B90028"/>
    <w:rsid w:val="4EFF07CA"/>
    <w:rsid w:val="4FB57524"/>
    <w:rsid w:val="50256029"/>
    <w:rsid w:val="50334495"/>
    <w:rsid w:val="50B5109A"/>
    <w:rsid w:val="51D1030F"/>
    <w:rsid w:val="566040EB"/>
    <w:rsid w:val="57831589"/>
    <w:rsid w:val="598C197E"/>
    <w:rsid w:val="5A052976"/>
    <w:rsid w:val="5B5629F4"/>
    <w:rsid w:val="5C8D393F"/>
    <w:rsid w:val="5C904CB9"/>
    <w:rsid w:val="5C9D67E0"/>
    <w:rsid w:val="5ED370DF"/>
    <w:rsid w:val="604E364F"/>
    <w:rsid w:val="61433767"/>
    <w:rsid w:val="61583E9C"/>
    <w:rsid w:val="61E770BA"/>
    <w:rsid w:val="620D6DAC"/>
    <w:rsid w:val="656D3445"/>
    <w:rsid w:val="66291315"/>
    <w:rsid w:val="68BF1E69"/>
    <w:rsid w:val="691C4A04"/>
    <w:rsid w:val="699102C2"/>
    <w:rsid w:val="6B873546"/>
    <w:rsid w:val="6BF05EF2"/>
    <w:rsid w:val="6CCE39CB"/>
    <w:rsid w:val="6DCC18C9"/>
    <w:rsid w:val="72663F9C"/>
    <w:rsid w:val="72B50B7E"/>
    <w:rsid w:val="739447BA"/>
    <w:rsid w:val="74FD4A5E"/>
    <w:rsid w:val="75526B58"/>
    <w:rsid w:val="76926E73"/>
    <w:rsid w:val="778D78FD"/>
    <w:rsid w:val="77FF972F"/>
    <w:rsid w:val="788039DC"/>
    <w:rsid w:val="7923505A"/>
    <w:rsid w:val="79757B57"/>
    <w:rsid w:val="79D77E23"/>
    <w:rsid w:val="7A2B3E1B"/>
    <w:rsid w:val="7AAE36B5"/>
    <w:rsid w:val="7B084B62"/>
    <w:rsid w:val="7B657A67"/>
    <w:rsid w:val="7BE752A7"/>
    <w:rsid w:val="7D900E35"/>
    <w:rsid w:val="7DCF4925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3</Pages>
  <Words>150</Words>
  <Characters>859</Characters>
  <Lines>7</Lines>
  <Paragraphs>2</Paragraphs>
  <TotalTime>2</TotalTime>
  <ScaleCrop>false</ScaleCrop>
  <LinksUpToDate>false</LinksUpToDate>
  <CharactersWithSpaces>1007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青鸟</cp:lastModifiedBy>
  <cp:lastPrinted>2021-11-15T00:51:00Z</cp:lastPrinted>
  <dcterms:modified xsi:type="dcterms:W3CDTF">2021-12-20T02:16:52Z</dcterms:modified>
  <dc:title>（课程名称）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C97F3C62177D4E239136DF3E0896A5AA</vt:lpwstr>
  </property>
</Properties>
</file>